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EE" w:rsidRPr="00876696" w:rsidRDefault="006F5CEE" w:rsidP="00710083">
      <w:pPr>
        <w:widowControl w:val="0"/>
        <w:suppressAutoHyphens/>
        <w:ind w:firstLine="6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876696">
        <w:rPr>
          <w:b/>
          <w:sz w:val="28"/>
          <w:szCs w:val="28"/>
          <w:lang w:val="ru-RU"/>
        </w:rPr>
        <w:t>Вопросы к дифференцированному зачету по дисциплине</w:t>
      </w:r>
    </w:p>
    <w:p w:rsidR="006F5CEE" w:rsidRPr="00876696" w:rsidRDefault="006F5CEE" w:rsidP="00710083">
      <w:pPr>
        <w:widowControl w:val="0"/>
        <w:suppressAutoHyphens/>
        <w:ind w:firstLine="6"/>
        <w:jc w:val="center"/>
        <w:rPr>
          <w:b/>
          <w:sz w:val="28"/>
          <w:szCs w:val="28"/>
          <w:lang w:val="ru-RU"/>
        </w:rPr>
      </w:pPr>
      <w:r w:rsidRPr="00876696">
        <w:rPr>
          <w:b/>
          <w:sz w:val="28"/>
          <w:szCs w:val="28"/>
          <w:lang w:val="ru-RU"/>
        </w:rPr>
        <w:t xml:space="preserve"> «Основы информационных технологий»</w:t>
      </w:r>
    </w:p>
    <w:p w:rsidR="006F5CEE" w:rsidRPr="00876696" w:rsidRDefault="006F5CEE" w:rsidP="00710083">
      <w:pPr>
        <w:widowControl w:val="0"/>
        <w:suppressAutoHyphens/>
        <w:ind w:firstLine="6"/>
        <w:jc w:val="center"/>
        <w:rPr>
          <w:b/>
          <w:sz w:val="28"/>
          <w:szCs w:val="28"/>
          <w:lang w:val="ru-RU"/>
        </w:rPr>
      </w:pPr>
    </w:p>
    <w:p w:rsidR="006F5CEE" w:rsidRPr="00876696" w:rsidRDefault="006F5CEE" w:rsidP="00901F00">
      <w:pPr>
        <w:pStyle w:val="a7"/>
        <w:numPr>
          <w:ilvl w:val="0"/>
          <w:numId w:val="2"/>
        </w:numPr>
        <w:suppressAutoHyphens/>
        <w:ind w:left="0" w:firstLine="709"/>
        <w:jc w:val="both"/>
        <w:rPr>
          <w:spacing w:val="-4"/>
          <w:sz w:val="28"/>
          <w:szCs w:val="28"/>
          <w:lang w:val="ru-RU"/>
        </w:rPr>
      </w:pPr>
      <w:r w:rsidRPr="00876696">
        <w:rPr>
          <w:spacing w:val="-4"/>
          <w:sz w:val="28"/>
          <w:szCs w:val="28"/>
          <w:lang w:val="ru-RU"/>
        </w:rPr>
        <w:t xml:space="preserve">История, современное состояние и перспективы развития вычислительной техники.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suppressAutoHyphens/>
        <w:ind w:left="0" w:firstLine="709"/>
        <w:jc w:val="both"/>
        <w:rPr>
          <w:spacing w:val="-4"/>
          <w:sz w:val="28"/>
          <w:szCs w:val="28"/>
          <w:lang w:val="ru-RU"/>
        </w:rPr>
      </w:pPr>
      <w:r w:rsidRPr="00876696">
        <w:rPr>
          <w:spacing w:val="-4"/>
          <w:sz w:val="28"/>
          <w:szCs w:val="28"/>
          <w:lang w:val="ru-RU"/>
        </w:rPr>
        <w:t>Элементная база, архитектура, сетевая компоновка, производительность.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suppressAutoHyphens/>
        <w:ind w:left="0" w:firstLine="709"/>
        <w:jc w:val="both"/>
        <w:rPr>
          <w:spacing w:val="-4"/>
          <w:sz w:val="28"/>
          <w:szCs w:val="28"/>
          <w:lang w:val="ru-RU"/>
        </w:rPr>
      </w:pPr>
      <w:r w:rsidRPr="00876696">
        <w:rPr>
          <w:spacing w:val="-4"/>
          <w:sz w:val="28"/>
          <w:szCs w:val="28"/>
          <w:lang w:val="ru-RU"/>
        </w:rPr>
        <w:t xml:space="preserve">Понятие информации.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suppressAutoHyphens/>
        <w:ind w:left="0" w:firstLine="709"/>
        <w:jc w:val="both"/>
        <w:rPr>
          <w:spacing w:val="-4"/>
          <w:sz w:val="28"/>
          <w:szCs w:val="28"/>
          <w:lang w:val="ru-RU"/>
        </w:rPr>
      </w:pPr>
      <w:r w:rsidRPr="00876696">
        <w:rPr>
          <w:spacing w:val="-4"/>
          <w:sz w:val="28"/>
          <w:szCs w:val="28"/>
          <w:lang w:val="ru-RU"/>
        </w:rPr>
        <w:t>Классификация и виды информационных технологий</w:t>
      </w:r>
      <w:r w:rsidRPr="00876696">
        <w:rPr>
          <w:sz w:val="28"/>
          <w:szCs w:val="28"/>
          <w:lang w:val="ru-RU"/>
        </w:rPr>
        <w:t>:</w:t>
      </w:r>
      <w:r w:rsidRPr="00876696">
        <w:rPr>
          <w:i/>
          <w:sz w:val="28"/>
          <w:szCs w:val="28"/>
          <w:lang w:val="ru-RU"/>
        </w:rPr>
        <w:t xml:space="preserve"> </w:t>
      </w:r>
      <w:r w:rsidRPr="00876696">
        <w:rPr>
          <w:sz w:val="28"/>
          <w:szCs w:val="28"/>
          <w:lang w:val="ru-RU"/>
        </w:rPr>
        <w:t>информационная технология управления, гипертекстовая технология, технология мультимедиа, сетевые технологии</w:t>
      </w:r>
      <w:r w:rsidRPr="00876696">
        <w:rPr>
          <w:i/>
          <w:sz w:val="28"/>
          <w:szCs w:val="28"/>
          <w:lang w:val="ru-RU"/>
        </w:rPr>
        <w:t>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spacing w:val="-4"/>
          <w:sz w:val="28"/>
          <w:szCs w:val="28"/>
          <w:lang w:val="ru-RU"/>
        </w:rPr>
        <w:t xml:space="preserve">Операционные системы. 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>Назначение, классификация, современное состояние, знакомство с возможностями и работа в современной операционной системе.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76696">
        <w:rPr>
          <w:sz w:val="28"/>
          <w:szCs w:val="28"/>
          <w:lang w:val="ru-RU"/>
        </w:rPr>
        <w:t>Понятие и виды информационных систем:  а</w:t>
      </w:r>
      <w:r w:rsidRPr="00876696">
        <w:rPr>
          <w:bCs/>
          <w:sz w:val="28"/>
          <w:szCs w:val="28"/>
          <w:lang w:val="ru-RU"/>
        </w:rPr>
        <w:t xml:space="preserve">втоматизированные системы управления (АСУ), </w:t>
      </w:r>
      <w:r w:rsidRPr="00876696">
        <w:rPr>
          <w:sz w:val="28"/>
          <w:szCs w:val="28"/>
          <w:lang w:val="ru-RU"/>
        </w:rPr>
        <w:t>информационно-поисковые, управляющие, экспертные системы, автоматизированное рабочее место (АРМ).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Языки и технологии программирования.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История развития языков программирования.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Сравнительная характеристика, назначение и возможности широко используемых языков (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Basic</w:t>
      </w:r>
      <w:proofErr w:type="spellEnd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,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Delphi</w:t>
      </w:r>
      <w:proofErr w:type="spellEnd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, C++,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Java</w:t>
      </w:r>
      <w:proofErr w:type="spellEnd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, C#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>). Технологии программирования. Процедурное, объектно-ориентированное и логическое программирование.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i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Программное обеспечение персональных компьютеров. Его назначение и классификация.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Текстовые редакторы – </w:t>
      </w:r>
      <w:r w:rsidRPr="00876696">
        <w:rPr>
          <w:rFonts w:ascii="TimesNewRomanPSMT" w:hAnsi="TimesNewRomanPSMT" w:cs="TimesNewRomanPSMT"/>
          <w:i/>
          <w:sz w:val="28"/>
          <w:szCs w:val="28"/>
          <w:lang w:val="en-US"/>
        </w:rPr>
        <w:t>MS</w:t>
      </w: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 </w:t>
      </w:r>
      <w:r w:rsidRPr="00876696">
        <w:rPr>
          <w:rFonts w:ascii="TimesNewRomanPSMT" w:hAnsi="TimesNewRomanPSMT" w:cs="TimesNewRomanPSMT"/>
          <w:i/>
          <w:sz w:val="28"/>
          <w:szCs w:val="28"/>
          <w:lang w:val="en-US"/>
        </w:rPr>
        <w:t>W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ord</w:t>
      </w:r>
      <w:proofErr w:type="spellEnd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, </w:t>
      </w:r>
      <w:r w:rsidRPr="00876696">
        <w:rPr>
          <w:rFonts w:ascii="TimesNewRomanPSMT" w:hAnsi="TimesNewRomanPSMT" w:cs="TimesNewRomanPSMT"/>
          <w:i/>
          <w:sz w:val="28"/>
          <w:szCs w:val="28"/>
          <w:lang w:val="en-US"/>
        </w:rPr>
        <w:t>Adobe</w:t>
      </w: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PageMaker</w:t>
      </w:r>
      <w:proofErr w:type="spellEnd"/>
      <w:r w:rsidRPr="00876696">
        <w:rPr>
          <w:rFonts w:ascii="TimesNewRomanPSMT" w:hAnsi="TimesNewRomanPSMT" w:cs="TimesNewRomanPSMT"/>
          <w:sz w:val="28"/>
          <w:szCs w:val="28"/>
          <w:lang w:val="ru-RU"/>
        </w:rPr>
        <w:t>. Их возможности и назначение.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Графические редакторы. Основы обработки графической информации. Способы её представления и хранения. Редакторы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PhotoShop</w:t>
      </w:r>
      <w:proofErr w:type="spellEnd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,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CorelDraw</w:t>
      </w:r>
      <w:proofErr w:type="spellEnd"/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 и др. Их возможности.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Электронные таблицы </w:t>
      </w: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MS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Excel</w:t>
      </w:r>
      <w:proofErr w:type="spellEnd"/>
      <w:r w:rsidRPr="00876696">
        <w:rPr>
          <w:rFonts w:ascii="TimesNewRomanPSMT" w:hAnsi="TimesNewRomanPSMT" w:cs="TimesNewRomanPSMT"/>
          <w:sz w:val="28"/>
          <w:szCs w:val="28"/>
          <w:lang w:val="ru-RU"/>
        </w:rPr>
        <w:t>. Назначение, возможности.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Сервисные инструментальные средства: файловые менеджеры, архиваторы, электронные словари и переводчики, программы распознавания текста.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Программы компьютерной математики и статистики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MathC</w:t>
      </w:r>
      <w:proofErr w:type="spellEnd"/>
      <w:r w:rsidRPr="00876696">
        <w:rPr>
          <w:rFonts w:ascii="TimesNewRomanPSMT" w:hAnsi="TimesNewRomanPSMT" w:cs="TimesNewRomanPSMT"/>
          <w:i/>
          <w:sz w:val="28"/>
          <w:szCs w:val="28"/>
          <w:lang w:val="en-US"/>
        </w:rPr>
        <w:t>ad</w:t>
      </w: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,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Mat</w:t>
      </w:r>
      <w:proofErr w:type="spellEnd"/>
      <w:r w:rsidRPr="00876696">
        <w:rPr>
          <w:rFonts w:ascii="TimesNewRomanPSMT" w:hAnsi="TimesNewRomanPSMT" w:cs="TimesNewRomanPSMT"/>
          <w:i/>
          <w:sz w:val="28"/>
          <w:szCs w:val="28"/>
          <w:lang w:val="en-US"/>
        </w:rPr>
        <w:t>l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ab</w:t>
      </w:r>
      <w:proofErr w:type="spellEnd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,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en-US"/>
        </w:rPr>
        <w:t>Statistica</w:t>
      </w:r>
      <w:proofErr w:type="spellEnd"/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 и</w:t>
      </w:r>
      <w:r w:rsidRPr="00876696">
        <w:rPr>
          <w:rFonts w:ascii="TimesNewRomanPSMT" w:hAnsi="TimesNewRomanPSMT" w:cs="TimesNewRomanPSMT"/>
          <w:sz w:val="28"/>
          <w:szCs w:val="28"/>
          <w:lang w:val="be-BY"/>
        </w:rPr>
        <w:t xml:space="preserve"> др. 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>Назначение, возможности, примеры применения.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Электронные и мультимедийные презентации. Назначение, возможности. </w:t>
      </w:r>
      <w:r w:rsidRPr="00876696">
        <w:rPr>
          <w:rFonts w:ascii="TimesNewRomanPSMT" w:hAnsi="TimesNewRomanPSMT" w:cs="TimesNewRomanPSMT"/>
          <w:sz w:val="28"/>
          <w:szCs w:val="28"/>
        </w:rPr>
        <w:t xml:space="preserve">Работа в </w:t>
      </w:r>
      <w:r w:rsidRPr="00876696">
        <w:rPr>
          <w:rFonts w:ascii="TimesNewRomanPSMT" w:hAnsi="TimesNewRomanPSMT" w:cs="TimesNewRomanPSMT"/>
          <w:i/>
          <w:sz w:val="28"/>
          <w:szCs w:val="28"/>
        </w:rPr>
        <w:t>MS PowerPoint</w:t>
      </w:r>
      <w:r w:rsidRPr="00876696">
        <w:rPr>
          <w:rFonts w:ascii="TimesNewRomanPSMT" w:hAnsi="TimesNewRomanPSMT" w:cs="TimesNewRomanPSMT"/>
          <w:sz w:val="28"/>
          <w:szCs w:val="28"/>
        </w:rPr>
        <w:t>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Семиуровневая модель структуры протоколов связи.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Компьютерные сети.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Организационная структура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Internet</w:t>
      </w:r>
      <w:proofErr w:type="spellEnd"/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Протоколы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Internet</w:t>
      </w:r>
      <w:proofErr w:type="spellEnd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 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>(</w:t>
      </w: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TCP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 и </w:t>
      </w: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UDP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).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Основные сервисы </w:t>
      </w:r>
      <w:proofErr w:type="spellStart"/>
      <w:r w:rsidRPr="00876696">
        <w:rPr>
          <w:rFonts w:ascii="TimesNewRomanPSMT" w:hAnsi="TimesNewRomanPSMT" w:cs="TimesNewRomanPSMT"/>
          <w:sz w:val="28"/>
          <w:szCs w:val="28"/>
          <w:lang w:val="ru-RU"/>
        </w:rPr>
        <w:t>Internet</w:t>
      </w:r>
      <w:proofErr w:type="spellEnd"/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 (</w:t>
      </w: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DNS, FTP, HTTP, SNMP, POP3, SNTP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>).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Скриптовые языки программирования (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Java</w:t>
      </w:r>
      <w:proofErr w:type="spellEnd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,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Perl</w:t>
      </w:r>
      <w:proofErr w:type="spellEnd"/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, HTML, XML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>).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lastRenderedPageBreak/>
        <w:t xml:space="preserve">Инструментальные средства создания </w:t>
      </w: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веб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-страниц и </w:t>
      </w: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веб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>-сайтов (</w:t>
      </w: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HTML, PHP, ASP NET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).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Основы </w:t>
      </w: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веб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-дизайна. Программные средства создания </w:t>
      </w: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веб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-страниц и </w:t>
      </w:r>
      <w:r w:rsidRPr="00876696">
        <w:rPr>
          <w:rFonts w:ascii="TimesNewRomanPSMT" w:hAnsi="TimesNewRomanPSMT" w:cs="TimesNewRomanPSMT"/>
          <w:i/>
          <w:sz w:val="28"/>
          <w:szCs w:val="28"/>
          <w:lang w:val="ru-RU"/>
        </w:rPr>
        <w:t>веб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>-сайтов.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Принципы организации СУБД.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Структура и модели данных.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Создание БД (таблицы, формы, отчеты, запросы и т.д.). </w:t>
      </w:r>
    </w:p>
    <w:p w:rsidR="006F5CEE" w:rsidRPr="00876696" w:rsidRDefault="006F5CEE" w:rsidP="005E103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СУБД</w:t>
      </w:r>
      <w:r w:rsidRPr="00876696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en-US"/>
        </w:rPr>
        <w:t>Ms</w:t>
      </w:r>
      <w:proofErr w:type="spellEnd"/>
      <w:r w:rsidRPr="00876696">
        <w:rPr>
          <w:rFonts w:ascii="TimesNewRomanPSMT" w:hAnsi="TimesNewRomanPSMT" w:cs="TimesNewRomanPSMT"/>
          <w:i/>
          <w:sz w:val="28"/>
          <w:szCs w:val="28"/>
          <w:lang w:val="en-US"/>
        </w:rPr>
        <w:t xml:space="preserve"> Access, Oracle, MySQL, </w:t>
      </w:r>
      <w:proofErr w:type="spellStart"/>
      <w:r w:rsidRPr="00876696">
        <w:rPr>
          <w:rFonts w:ascii="TimesNewRomanPSMT" w:hAnsi="TimesNewRomanPSMT" w:cs="TimesNewRomanPSMT"/>
          <w:i/>
          <w:sz w:val="28"/>
          <w:szCs w:val="28"/>
          <w:lang w:val="en-US"/>
        </w:rPr>
        <w:t>Foxpro</w:t>
      </w:r>
      <w:proofErr w:type="spellEnd"/>
      <w:r w:rsidRPr="00876696">
        <w:rPr>
          <w:rFonts w:ascii="TimesNewRomanPSMT" w:hAnsi="TimesNewRomanPSMT" w:cs="TimesNewRomanPSMT"/>
          <w:i/>
          <w:sz w:val="28"/>
          <w:szCs w:val="28"/>
          <w:lang w:val="en-US"/>
        </w:rPr>
        <w:t>, dBase, SQL Server</w:t>
      </w:r>
      <w:r w:rsidRPr="00876696">
        <w:rPr>
          <w:rFonts w:ascii="TimesNewRomanPSMT" w:hAnsi="TimesNewRomanPSMT" w:cs="TimesNewRomanPSMT"/>
          <w:sz w:val="28"/>
          <w:szCs w:val="28"/>
          <w:lang w:val="en-US"/>
        </w:rPr>
        <w:t>.</w:t>
      </w:r>
    </w:p>
    <w:p w:rsidR="006F5CEE" w:rsidRPr="00876696" w:rsidRDefault="006F5CEE" w:rsidP="005E103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Основы языка SQL и построение SQL-запросов. </w:t>
      </w:r>
      <w:r w:rsidRPr="00876696">
        <w:rPr>
          <w:rFonts w:ascii="TimesNewRomanPSMT" w:hAnsi="TimesNewRomanPSMT" w:cs="TimesNewRomanPSMT"/>
          <w:sz w:val="28"/>
          <w:szCs w:val="28"/>
          <w:lang w:val="en-US"/>
        </w:rPr>
        <w:t>QBE</w:t>
      </w:r>
      <w:r w:rsidRPr="00876696">
        <w:rPr>
          <w:rFonts w:ascii="TimesNewRomanPSMT" w:hAnsi="TimesNewRomanPSMT" w:cs="TimesNewRomanPSMT"/>
          <w:sz w:val="28"/>
          <w:szCs w:val="28"/>
          <w:lang w:val="ru-RU"/>
        </w:rPr>
        <w:t>-запросы.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76696">
        <w:rPr>
          <w:sz w:val="28"/>
          <w:szCs w:val="28"/>
          <w:lang w:val="ru-RU"/>
        </w:rPr>
        <w:t xml:space="preserve">Проблемы защиты информации.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Методы и средства защиты информации. </w:t>
      </w:r>
      <w:r w:rsidRPr="00876696">
        <w:rPr>
          <w:sz w:val="28"/>
          <w:szCs w:val="28"/>
          <w:lang w:val="ru-RU"/>
        </w:rPr>
        <w:t xml:space="preserve">Организационные, технические и программные методы защиты информации.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Кодирование и декодирование информации. </w:t>
      </w:r>
    </w:p>
    <w:p w:rsidR="00BC2708" w:rsidRDefault="006F5CEE" w:rsidP="00BC2708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Защита от несанкционированного доступа к данным.</w:t>
      </w:r>
    </w:p>
    <w:p w:rsidR="006F5CEE" w:rsidRPr="00BC2708" w:rsidRDefault="006F5CEE" w:rsidP="00BC2708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BC2708">
        <w:rPr>
          <w:rFonts w:ascii="TimesNewRomanPSMT" w:hAnsi="TimesNewRomanPSMT" w:cs="TimesNewRomanPSMT"/>
          <w:sz w:val="28"/>
          <w:szCs w:val="28"/>
          <w:lang w:val="ru-RU"/>
        </w:rPr>
        <w:t xml:space="preserve">Классы безопасности компьютерных систем.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76696">
        <w:rPr>
          <w:sz w:val="28"/>
          <w:szCs w:val="28"/>
          <w:lang w:val="ru-RU"/>
        </w:rPr>
        <w:t>Понятие об электронной цифровой подписи и сертификатах.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Организационно-правовые аспекты защиты информации и авторское право.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Математические модели и численные методы решения задач.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Модели, приводящие к необходимости численного дифференцирования и интегрирования функций. Основные методы и характеристики погрешности.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Модели, описываемые обыкновенными дифференциальными уравнениями. Классификация, методы решения.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Модели, описываемые обыкновенными дифференциальными уравнениями. Методы Рунге-Кутта.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Модели, описываемые обыкновенными дифференциальными уравнениями. Методы и прогноза и коррекции.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Модели, описываемые дифференциальными уравнениями в частных производных. Сеточные методы решения.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Модели, описываемые дифференциальными уравнениями в частных производных. Проекционные методы.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Модели, описываемые дифференциальными уравнениями в частных производных. Проекционно-сеточные методы (метод конечных элементов).</w:t>
      </w:r>
    </w:p>
    <w:p w:rsidR="006F5CEE" w:rsidRPr="00876696" w:rsidRDefault="006F5CEE" w:rsidP="00901F00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876696">
        <w:rPr>
          <w:rFonts w:ascii="TimesNewRomanPSMT" w:hAnsi="TimesNewRomanPSMT" w:cs="TimesNewRomanPSMT"/>
          <w:sz w:val="28"/>
          <w:szCs w:val="28"/>
        </w:rPr>
        <w:t>Методы математической статистики.</w:t>
      </w:r>
      <w:r w:rsidRPr="00876696">
        <w:rPr>
          <w:bCs/>
          <w:sz w:val="28"/>
          <w:szCs w:val="28"/>
        </w:rPr>
        <w:t xml:space="preserve">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Оптимизация как заключительный этап вычислительного эксперимента.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Модели и постановки задач оптимизации.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Методы минимизации функций одной переменной.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Классификация методов минимизации функций многих переменных. Методы условной оптимизации.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Методы решения вариационных задач.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 xml:space="preserve">Сведение вариационной задачи к задаче минимизации функции многих переменных.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lastRenderedPageBreak/>
        <w:t xml:space="preserve">Системы поддержки принятия решений. </w:t>
      </w:r>
    </w:p>
    <w:p w:rsidR="006F5CEE" w:rsidRPr="00876696" w:rsidRDefault="006F5CEE" w:rsidP="00901F0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30"/>
          <w:szCs w:val="30"/>
          <w:lang w:val="ru-RU"/>
        </w:rPr>
      </w:pPr>
      <w:r w:rsidRPr="00876696">
        <w:rPr>
          <w:rFonts w:ascii="TimesNewRomanPSMT" w:hAnsi="TimesNewRomanPSMT" w:cs="TimesNewRomanPSMT"/>
          <w:sz w:val="28"/>
          <w:szCs w:val="28"/>
          <w:lang w:val="ru-RU"/>
        </w:rPr>
        <w:t>Понятие об экспертных системах. Обзор и характеристики имеющихся стандартных пакетов программ</w:t>
      </w:r>
      <w:r w:rsidRPr="00876696">
        <w:rPr>
          <w:rFonts w:ascii="TimesNewRomanPSMT" w:hAnsi="TimesNewRomanPSMT" w:cs="TimesNewRomanPSMT"/>
          <w:sz w:val="30"/>
          <w:szCs w:val="30"/>
          <w:lang w:val="ru-RU"/>
        </w:rPr>
        <w:t>.</w:t>
      </w:r>
    </w:p>
    <w:sectPr w:rsidR="006F5CEE" w:rsidRPr="00876696" w:rsidSect="0076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3A23"/>
    <w:multiLevelType w:val="hybridMultilevel"/>
    <w:tmpl w:val="206A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190084"/>
    <w:multiLevelType w:val="hybridMultilevel"/>
    <w:tmpl w:val="0030913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83"/>
    <w:rsid w:val="001A53D4"/>
    <w:rsid w:val="00271A03"/>
    <w:rsid w:val="002A42AB"/>
    <w:rsid w:val="0034139B"/>
    <w:rsid w:val="00514D0C"/>
    <w:rsid w:val="005E1031"/>
    <w:rsid w:val="00623B03"/>
    <w:rsid w:val="0068101C"/>
    <w:rsid w:val="006E2874"/>
    <w:rsid w:val="006F5CEE"/>
    <w:rsid w:val="00710083"/>
    <w:rsid w:val="0076441C"/>
    <w:rsid w:val="0077198F"/>
    <w:rsid w:val="007A70D4"/>
    <w:rsid w:val="007B6F1A"/>
    <w:rsid w:val="00876696"/>
    <w:rsid w:val="00901F00"/>
    <w:rsid w:val="00A7778C"/>
    <w:rsid w:val="00BC2708"/>
    <w:rsid w:val="00DA1D3D"/>
    <w:rsid w:val="00E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838CF3-759D-4AF7-8FA3-295DC48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83"/>
    <w:rPr>
      <w:rFonts w:ascii="Times New Roman" w:eastAsia="Times New Roman" w:hAnsi="Times New Roman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10083"/>
    <w:pPr>
      <w:spacing w:line="336" w:lineRule="auto"/>
      <w:ind w:firstLine="851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link w:val="a3"/>
    <w:uiPriority w:val="99"/>
    <w:locked/>
    <w:rsid w:val="0071008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10083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link w:val="a5"/>
    <w:uiPriority w:val="99"/>
    <w:locked/>
    <w:rsid w:val="007100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3"/>
    <w:basedOn w:val="a"/>
    <w:uiPriority w:val="99"/>
    <w:rsid w:val="00710083"/>
    <w:pPr>
      <w:widowControl w:val="0"/>
      <w:jc w:val="center"/>
    </w:pPr>
    <w:rPr>
      <w:rFonts w:ascii="a_Timer" w:eastAsia="Calibri" w:hAnsi="a_Timer"/>
      <w:szCs w:val="20"/>
      <w:lang w:val="en-US"/>
    </w:rPr>
  </w:style>
  <w:style w:type="paragraph" w:styleId="a7">
    <w:name w:val="List Paragraph"/>
    <w:basedOn w:val="a"/>
    <w:uiPriority w:val="99"/>
    <w:qFormat/>
    <w:rsid w:val="0090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test</cp:lastModifiedBy>
  <cp:revision>2</cp:revision>
  <dcterms:created xsi:type="dcterms:W3CDTF">2020-05-18T08:39:00Z</dcterms:created>
  <dcterms:modified xsi:type="dcterms:W3CDTF">2020-05-18T08:39:00Z</dcterms:modified>
</cp:coreProperties>
</file>