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  <w:lang w:val="be-BY" w:eastAsia="be-BY"/>
        </w:rPr>
        <w:id w:val="-1874063360"/>
        <w:lock w:val="sdtLocked"/>
        <w:placeholder>
          <w:docPart w:val="23A894D986904E42A54004DB97E161EC"/>
        </w:placeholder>
        <w:text w:multiLine="1"/>
      </w:sdtPr>
      <w:sdtEndPr>
        <w:rPr>
          <w:rStyle w:val="af"/>
        </w:rPr>
      </w:sdtEndPr>
      <w:sdtContent>
        <w:p w:rsidR="000F3F20" w:rsidRPr="00A87365" w:rsidRDefault="0083518C" w:rsidP="000F3F20">
          <w:pPr>
            <w:jc w:val="center"/>
            <w:rPr>
              <w:rStyle w:val="af"/>
            </w:rPr>
          </w:pPr>
          <w:r w:rsidRPr="00A87365">
            <w:rPr>
              <w:rStyle w:val="af"/>
              <w:lang w:val="be-BY" w:eastAsia="be-BY"/>
            </w:rPr>
            <w:t>Научные публикации работников БГАТУ за 2023 год (ко Дню белорусской науки)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87CA43DFC6E840DF9818265AD9AC3C86"/>
        </w:placeholder>
      </w:sdtPr>
      <w:sdtEndPr>
        <w:rPr>
          <w:rStyle w:val="ae"/>
        </w:rPr>
      </w:sdtEndPr>
      <w:sdtContent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Актуальные проблемы и перспективы развития сельских территорий и кадрового обеспечения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III Международной научно-практической конференции (Минск, 7-8 июня 2023 г.) / Минсельхозпрод РБ, УО "БГАТУ", БРФФИ, ИПК и ПК АПК ; [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>.: Н. Н. Романюк (науч. ред.) и др.].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БГАТУ, 2023. - 728 c.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Анализ конструкции и направления совершенствования плугов навесных оборотных / В. П. Чеботарев [и др.] // Аграрное образование и наука для агропромышленного комплекса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материалы республиканской научно-практической конференции. Белорусская агропромышленная неделя БЕЛАГРО-2023, Индустриальный парк "Великий камень", 8 июня 2023 г. - Горки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БГСХА, 2023. - С. 175-178.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Аналитическая феррография моторного масла - один из основных методов контроля износа </w:t>
          </w:r>
          <w:proofErr w:type="spellStart"/>
          <w:r>
            <w:rPr>
              <w:rFonts w:eastAsia="Times New Roman"/>
            </w:rPr>
            <w:t>трибосопряжений</w:t>
          </w:r>
          <w:proofErr w:type="spellEnd"/>
          <w:r>
            <w:rPr>
              <w:rFonts w:eastAsia="Times New Roman"/>
            </w:rPr>
            <w:t xml:space="preserve"> ДВС / В. К. Корнеева [и др.]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- 2023. - N 4. - С. 26-33.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Бондарев, С. Н. Совершенствование доильного аппарата изменением вакуумметрического давления в </w:t>
          </w:r>
          <w:proofErr w:type="spellStart"/>
          <w:r>
            <w:rPr>
              <w:rFonts w:eastAsia="Times New Roman"/>
            </w:rPr>
            <w:t>подсосковой</w:t>
          </w:r>
          <w:proofErr w:type="spellEnd"/>
          <w:r>
            <w:rPr>
              <w:rFonts w:eastAsia="Times New Roman"/>
            </w:rPr>
            <w:t xml:space="preserve"> камере доильного стакана / С. Н. Бондарев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- 2023. - N 2. - С. 7-12.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Борель, К. В. Стратегия развития </w:t>
          </w:r>
          <w:proofErr w:type="spellStart"/>
          <w:r>
            <w:rPr>
              <w:rFonts w:eastAsia="Times New Roman"/>
            </w:rPr>
            <w:t>on-line</w:t>
          </w:r>
          <w:proofErr w:type="spellEnd"/>
          <w:r>
            <w:rPr>
              <w:rFonts w:eastAsia="Times New Roman"/>
            </w:rPr>
            <w:t xml:space="preserve"> торговли аграрной продукцией в Республике Беларусь / К. В. Борель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- 2023. - N 4. - С. 33-38.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Бурачевский</w:t>
          </w:r>
          <w:proofErr w:type="spellEnd"/>
          <w:r>
            <w:rPr>
              <w:rFonts w:eastAsia="Times New Roman"/>
            </w:rPr>
            <w:t xml:space="preserve">, А. А. Условия и факторы </w:t>
          </w:r>
          <w:proofErr w:type="gramStart"/>
          <w:r>
            <w:rPr>
              <w:rFonts w:eastAsia="Times New Roman"/>
            </w:rPr>
            <w:t>обеспечения роста емкости внутреннего рынка плодоовощной продукции</w:t>
          </w:r>
          <w:proofErr w:type="gramEnd"/>
          <w:r>
            <w:rPr>
              <w:rFonts w:eastAsia="Times New Roman"/>
            </w:rPr>
            <w:t xml:space="preserve"> / А. А. </w:t>
          </w:r>
          <w:proofErr w:type="spellStart"/>
          <w:r>
            <w:rPr>
              <w:rFonts w:eastAsia="Times New Roman"/>
            </w:rPr>
            <w:t>Бурачевский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- 2023. - N 1. - С. 44-48.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Быков, Н. Н. Тенденции развития и пути повышения экономической эффективности производства сахарной свеклы в Республике Беларусь / Н. Н. Быков, В. Л. </w:t>
          </w:r>
          <w:proofErr w:type="spellStart"/>
          <w:r>
            <w:rPr>
              <w:rFonts w:eastAsia="Times New Roman"/>
            </w:rPr>
            <w:t>Сельманович</w:t>
          </w:r>
          <w:proofErr w:type="spellEnd"/>
          <w:r>
            <w:rPr>
              <w:rFonts w:eastAsia="Times New Roman"/>
            </w:rPr>
            <w:t xml:space="preserve">, А. Э. </w:t>
          </w:r>
          <w:proofErr w:type="spellStart"/>
          <w:r>
            <w:rPr>
              <w:rFonts w:eastAsia="Times New Roman"/>
            </w:rPr>
            <w:t>Шибеко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- 2023. - N 3. - С. 44-48.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Вабищевич</w:t>
          </w:r>
          <w:proofErr w:type="spellEnd"/>
          <w:r>
            <w:rPr>
              <w:rFonts w:eastAsia="Times New Roman"/>
            </w:rPr>
            <w:t xml:space="preserve">, А. Г. Применение компьютерного моделирования для качественного обучения и подготовки инженерных кадров АПК / А. Г. </w:t>
          </w:r>
          <w:proofErr w:type="spellStart"/>
          <w:r>
            <w:rPr>
              <w:rFonts w:eastAsia="Times New Roman"/>
            </w:rPr>
            <w:t>Вабищевич</w:t>
          </w:r>
          <w:proofErr w:type="spellEnd"/>
          <w:r>
            <w:rPr>
              <w:rFonts w:eastAsia="Times New Roman"/>
            </w:rPr>
            <w:t xml:space="preserve">, Н. Д. </w:t>
          </w:r>
          <w:proofErr w:type="spellStart"/>
          <w:r>
            <w:rPr>
              <w:rFonts w:eastAsia="Times New Roman"/>
            </w:rPr>
            <w:t>Янцов</w:t>
          </w:r>
          <w:proofErr w:type="spellEnd"/>
          <w:r>
            <w:rPr>
              <w:rFonts w:eastAsia="Times New Roman"/>
            </w:rPr>
            <w:t xml:space="preserve">, А. А. Бакиров // </w:t>
          </w:r>
          <w:proofErr w:type="spellStart"/>
          <w:r>
            <w:rPr>
              <w:rFonts w:eastAsia="Times New Roman"/>
            </w:rPr>
            <w:t>Вышэйшая</w:t>
          </w:r>
          <w:proofErr w:type="spellEnd"/>
          <w:r>
            <w:rPr>
              <w:rFonts w:eastAsia="Times New Roman"/>
            </w:rPr>
            <w:t xml:space="preserve"> школа. - 2023. - N 3. - С. 21-22.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Григорьев, Д. А. Уравнение равновесного потока жидкости в системе сосок - доильный стакан / Д. А. Григорьев, А. М. Кравцов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- 2023. - N 5. - С. 2-6. </w:t>
          </w:r>
        </w:p>
        <w:p w:rsidR="00A87365" w:rsidRDefault="00A87365" w:rsidP="00A87365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Инновационная технология и оборудование для приготовления заменителя цельного молока / В. И. </w:t>
          </w:r>
          <w:proofErr w:type="spellStart"/>
          <w:r>
            <w:rPr>
              <w:rFonts w:eastAsia="Times New Roman"/>
            </w:rPr>
            <w:t>Передня</w:t>
          </w:r>
          <w:proofErr w:type="spellEnd"/>
          <w:r>
            <w:rPr>
              <w:rFonts w:eastAsia="Times New Roman"/>
            </w:rPr>
            <w:t xml:space="preserve"> [и др.] // </w:t>
          </w:r>
          <w:proofErr w:type="spellStart"/>
          <w:r>
            <w:rPr>
              <w:rFonts w:eastAsia="Times New Roman"/>
            </w:rPr>
            <w:t>Весці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Нацыянальнай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акадэміі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навук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Беларусі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Серыя</w:t>
          </w:r>
          <w:proofErr w:type="spell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аграрных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навук</w:t>
          </w:r>
          <w:proofErr w:type="spellEnd"/>
          <w:r>
            <w:rPr>
              <w:rFonts w:eastAsia="Times New Roman"/>
            </w:rPr>
            <w:t xml:space="preserve">. - 2023. - N 1. - С. 69-77.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Информационное обеспечение в системе технического обслуживания и ремонта кормоуборочных комбайнов / В. </w:t>
          </w:r>
          <w:proofErr w:type="spellStart"/>
          <w:r>
            <w:rPr>
              <w:rFonts w:eastAsia="Times New Roman"/>
            </w:rPr>
            <w:t>Основин</w:t>
          </w:r>
          <w:proofErr w:type="spellEnd"/>
          <w:r>
            <w:rPr>
              <w:rFonts w:eastAsia="Times New Roman"/>
            </w:rPr>
            <w:t xml:space="preserve"> [и др.] // Аграрная экономика. - 2023. - N 3. - С. 74-82.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 вопросу повышения сепарирующей способности картофелеуборочных машин / Г. Н. </w:t>
          </w:r>
          <w:proofErr w:type="spellStart"/>
          <w:r>
            <w:rPr>
              <w:rFonts w:eastAsia="Times New Roman"/>
            </w:rPr>
            <w:t>Портянко</w:t>
          </w:r>
          <w:proofErr w:type="spellEnd"/>
          <w:r>
            <w:rPr>
              <w:rFonts w:eastAsia="Times New Roman"/>
            </w:rPr>
            <w:t xml:space="preserve"> [и др.]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- 2023. - N 2. - С. 2-6.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 вопросу разработки комбинированного рабочего органа разбрасывателя СТТ-25 / Э. В. Дыба [и др.] // Вестник Белорусской государственной сельскохозяйственной академии. - 2023. - N 1. - С. 147-151.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Казакевич, Л. А. Конкурентная позиция тепличных хозяй</w:t>
          </w:r>
          <w:proofErr w:type="gramStart"/>
          <w:r>
            <w:rPr>
              <w:rFonts w:eastAsia="Times New Roman"/>
            </w:rPr>
            <w:t>ств ст</w:t>
          </w:r>
          <w:proofErr w:type="gramEnd"/>
          <w:r>
            <w:rPr>
              <w:rFonts w:eastAsia="Times New Roman"/>
            </w:rPr>
            <w:t xml:space="preserve">оличного региона / Л. А. Казакевич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- 2023. - N 1. - С. 41-43.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Киреенко, Н. В. Внутренняя продовольственная помощь как механизм регулирования национальной продовольственной безопасности / Н. В. Киреенко, И. А. Войтко, М. А. </w:t>
          </w:r>
          <w:proofErr w:type="spellStart"/>
          <w:r>
            <w:rPr>
              <w:rFonts w:eastAsia="Times New Roman"/>
            </w:rPr>
            <w:t>Арнатович</w:t>
          </w:r>
          <w:proofErr w:type="spellEnd"/>
          <w:r>
            <w:rPr>
              <w:rFonts w:eastAsia="Times New Roman"/>
            </w:rPr>
            <w:t xml:space="preserve"> // Белорусский экономический журнал. - 2023. - N 1. - С. 75-92.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Киреенко, Н. В. Методология </w:t>
          </w:r>
          <w:proofErr w:type="gramStart"/>
          <w:r>
            <w:rPr>
              <w:rFonts w:eastAsia="Times New Roman"/>
            </w:rPr>
            <w:t>прогнозирования развития внешних рынков агропродовольственных товаров Республики</w:t>
          </w:r>
          <w:proofErr w:type="gramEnd"/>
          <w:r>
            <w:rPr>
              <w:rFonts w:eastAsia="Times New Roman"/>
            </w:rPr>
            <w:t xml:space="preserve"> Беларусь / Н. В. Киреенко // </w:t>
          </w:r>
          <w:proofErr w:type="spellStart"/>
          <w:r>
            <w:rPr>
              <w:rFonts w:eastAsia="Times New Roman"/>
            </w:rPr>
            <w:t>Весці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Нацыянальнай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акадэміі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навук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Беларусі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Серыя</w:t>
          </w:r>
          <w:proofErr w:type="spellEnd"/>
          <w:r>
            <w:rPr>
              <w:rFonts w:eastAsia="Times New Roman"/>
            </w:rPr>
            <w:t xml:space="preserve"> аграрных </w:t>
          </w:r>
          <w:proofErr w:type="spellStart"/>
          <w:r>
            <w:rPr>
              <w:rFonts w:eastAsia="Times New Roman"/>
            </w:rPr>
            <w:t>навук</w:t>
          </w:r>
          <w:proofErr w:type="spellEnd"/>
          <w:r>
            <w:rPr>
              <w:rFonts w:eastAsia="Times New Roman"/>
            </w:rPr>
            <w:t xml:space="preserve">. - 2023. - N 3. - С. 183-198.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Киреенко, Н. В. Методология прогнозирования развития внешних рынков агропродовольственных товаров Республики Беларусь / Н. В. Киреенко, И. А. Войтко, К. В. Борель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Минсельхозпрод РБ, УО "БГАТУ".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БГАТУ, 2023. - 142 c.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Киреенко, Н. В. Новые контуры экспортной стратегии продвижения агропродовольственных товаров Республики Беларусь в условиях экономических санкций / Н. В. Киреенко // Аграрное образование и наука для агропромышленного комплекса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материалы республиканской научно-практической конференции. Белорусская агропромышленная неделя БЕЛАГРО-2023, Индустриальный парк "Великий камень", 8 июня 2023 г. - Горки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БГСХА, 2023. - С. 48-53.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Киреенко, Н. В. Система доступа сельскохозяйственных товаров на рынки государств - членов Евразийского экономического союза / Н. В. Киреенко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- 2023. - N 2. - С. 43-48.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Китун</w:t>
          </w:r>
          <w:proofErr w:type="spellEnd"/>
          <w:r>
            <w:rPr>
              <w:rFonts w:eastAsia="Times New Roman"/>
            </w:rPr>
            <w:t xml:space="preserve">, А. В. Определение величины вакуумметрического давления в </w:t>
          </w:r>
          <w:proofErr w:type="spellStart"/>
          <w:r>
            <w:rPr>
              <w:rFonts w:eastAsia="Times New Roman"/>
            </w:rPr>
            <w:t>подсосковой</w:t>
          </w:r>
          <w:proofErr w:type="spellEnd"/>
          <w:r>
            <w:rPr>
              <w:rFonts w:eastAsia="Times New Roman"/>
            </w:rPr>
            <w:t xml:space="preserve"> камере доильного стакана при </w:t>
          </w:r>
          <w:proofErr w:type="spellStart"/>
          <w:r>
            <w:rPr>
              <w:rFonts w:eastAsia="Times New Roman"/>
            </w:rPr>
            <w:t>разжатии</w:t>
          </w:r>
          <w:proofErr w:type="spellEnd"/>
          <w:r>
            <w:rPr>
              <w:rFonts w:eastAsia="Times New Roman"/>
            </w:rPr>
            <w:t xml:space="preserve"> стенок сосковой резины / А. В. </w:t>
          </w:r>
          <w:proofErr w:type="spellStart"/>
          <w:r>
            <w:rPr>
              <w:rFonts w:eastAsia="Times New Roman"/>
            </w:rPr>
            <w:t>Китун</w:t>
          </w:r>
          <w:proofErr w:type="spellEnd"/>
          <w:r>
            <w:rPr>
              <w:rFonts w:eastAsia="Times New Roman"/>
            </w:rPr>
            <w:t>, С. Н. Бондарев // Аграрное образование и наука для агропромышленного комплекса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материалы республиканской научно-практической конференции. Белорусская агропромышленная неделя </w:t>
          </w:r>
          <w:r>
            <w:rPr>
              <w:rFonts w:eastAsia="Times New Roman"/>
            </w:rPr>
            <w:lastRenderedPageBreak/>
            <w:t>БЕЛАГРО-2023, Индустриальный парк "Великий камень", 8 июня 2023 г. - Горки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БГСХА, 2023. - С. 184-187.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Козловская, И. П. Оценка качества рассады томата при выращивании на органических субстратах / И. П. Козловская // Вестник Белорусской государственной сельскохозяйственной академии. - 2023. - N 2. - С. 114-117.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Кондратенко, С. Направления и меры по обеспечению сбалансированного развития рынка детского и специализированного питания в Республике Беларусь / Светлана, Юлия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С. Кондратенко, Ю. </w:t>
          </w:r>
          <w:proofErr w:type="spellStart"/>
          <w:r>
            <w:rPr>
              <w:rFonts w:eastAsia="Times New Roman"/>
            </w:rPr>
            <w:t>Артюх</w:t>
          </w:r>
          <w:proofErr w:type="spellEnd"/>
          <w:r>
            <w:rPr>
              <w:rFonts w:eastAsia="Times New Roman"/>
            </w:rPr>
            <w:t xml:space="preserve"> // Аграрная экономика. - 2023. - № 12. - С. 39-55.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Корко</w:t>
          </w:r>
          <w:proofErr w:type="spellEnd"/>
          <w:r>
            <w:rPr>
              <w:rFonts w:eastAsia="Times New Roman"/>
            </w:rPr>
            <w:t xml:space="preserve">, В. С. Повышение степени очистки семенного вороха при </w:t>
          </w:r>
          <w:proofErr w:type="spellStart"/>
          <w:r>
            <w:rPr>
              <w:rFonts w:eastAsia="Times New Roman"/>
            </w:rPr>
            <w:t>электросепарации</w:t>
          </w:r>
          <w:proofErr w:type="spellEnd"/>
          <w:r>
            <w:rPr>
              <w:rFonts w:eastAsia="Times New Roman"/>
            </w:rPr>
            <w:t xml:space="preserve"> мелкосемянных культур / В. С. </w:t>
          </w:r>
          <w:proofErr w:type="spellStart"/>
          <w:r>
            <w:rPr>
              <w:rFonts w:eastAsia="Times New Roman"/>
            </w:rPr>
            <w:t>Корко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- 2023. - N 1. - С. 30-34.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Крук</w:t>
          </w:r>
          <w:proofErr w:type="spellEnd"/>
          <w:r>
            <w:rPr>
              <w:rFonts w:eastAsia="Times New Roman"/>
            </w:rPr>
            <w:t xml:space="preserve">, И. С. Система обеспечения постоянства расстояния между штанговой и обрабатываемой поверхностью в процессе работы полевого опрыскивателя / И. С. </w:t>
          </w:r>
          <w:proofErr w:type="spellStart"/>
          <w:r>
            <w:rPr>
              <w:rFonts w:eastAsia="Times New Roman"/>
            </w:rPr>
            <w:t>Крук</w:t>
          </w:r>
          <w:proofErr w:type="spellEnd"/>
          <w:r>
            <w:rPr>
              <w:rFonts w:eastAsia="Times New Roman"/>
            </w:rPr>
            <w:t xml:space="preserve">, В. Д. </w:t>
          </w:r>
          <w:proofErr w:type="spellStart"/>
          <w:r>
            <w:rPr>
              <w:rFonts w:eastAsia="Times New Roman"/>
            </w:rPr>
            <w:t>Зубович</w:t>
          </w:r>
          <w:proofErr w:type="spellEnd"/>
          <w:r>
            <w:rPr>
              <w:rFonts w:eastAsia="Times New Roman"/>
            </w:rPr>
            <w:t xml:space="preserve"> // Аграрное образование и наука для агропромышленного комплекса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материалы республиканской научно-практической конференции. Белорусская агропромышленная неделя БЕЛАГРО-2023, Индустриальный парк "Великий камень", 8 июня 2023 г. - Горки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БГСХА, 2023. - С. 191-194.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Крук</w:t>
          </w:r>
          <w:proofErr w:type="spellEnd"/>
          <w:r>
            <w:rPr>
              <w:rFonts w:eastAsia="Times New Roman"/>
            </w:rPr>
            <w:t xml:space="preserve">, И. С. Способы снижения потерь рабочих растворов пестицидов из-за сноса при обработках в ветреную погоду / И. С. </w:t>
          </w:r>
          <w:proofErr w:type="spellStart"/>
          <w:r>
            <w:rPr>
              <w:rFonts w:eastAsia="Times New Roman"/>
            </w:rPr>
            <w:t>Крук</w:t>
          </w:r>
          <w:proofErr w:type="spellEnd"/>
          <w:r>
            <w:rPr>
              <w:rFonts w:eastAsia="Times New Roman"/>
            </w:rPr>
            <w:t>, А. А. Анищенко // Аграрное образование и наука для агропромышленного комплекса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материалы республиканской научно-практической конференции. Белорусская агропромышленная неделя БЕЛАГРО-2023, Индустриальный парк "Великий камень", 8 июня 2023 г. - Горки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БГСХА, 2023. - С. 194-197.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Крутов</w:t>
          </w:r>
          <w:proofErr w:type="spellEnd"/>
          <w:r>
            <w:rPr>
              <w:rFonts w:eastAsia="Times New Roman"/>
            </w:rPr>
            <w:t xml:space="preserve">, А. В. </w:t>
          </w:r>
          <w:proofErr w:type="spellStart"/>
          <w:r>
            <w:rPr>
              <w:rFonts w:eastAsia="Times New Roman"/>
            </w:rPr>
            <w:t>Электротехнология</w:t>
          </w:r>
          <w:proofErr w:type="spellEnd"/>
          <w:r>
            <w:rPr>
              <w:rFonts w:eastAsia="Times New Roman"/>
            </w:rPr>
            <w:t xml:space="preserve"> очистки и обеззараживания стоков моек автотракторной техники / А. В. </w:t>
          </w:r>
          <w:proofErr w:type="spellStart"/>
          <w:r>
            <w:rPr>
              <w:rFonts w:eastAsia="Times New Roman"/>
            </w:rPr>
            <w:t>Крутов</w:t>
          </w:r>
          <w:proofErr w:type="spellEnd"/>
          <w:r>
            <w:rPr>
              <w:rFonts w:eastAsia="Times New Roman"/>
            </w:rPr>
            <w:t>, М. А. Бойко // Аграрное образование и наука для агропромышленного комплекса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материалы республиканской научно-практической конференции. Белорусская агропромышленная неделя БЕЛАГРО-2023, Индустриальный парк "Великий камень", 8 июня 2023 г. - Горки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БГСХА, 2023. - С. 53-56.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Крылова, Н. Г. Теоретические основы исследования удельной электропроводимости несортового молока методом диэлектрической (</w:t>
          </w:r>
          <w:proofErr w:type="spellStart"/>
          <w:r>
            <w:rPr>
              <w:rFonts w:eastAsia="Times New Roman"/>
            </w:rPr>
            <w:t>импедансной</w:t>
          </w:r>
          <w:proofErr w:type="spellEnd"/>
          <w:r>
            <w:rPr>
              <w:rFonts w:eastAsia="Times New Roman"/>
            </w:rPr>
            <w:t xml:space="preserve">) спектроскопии / Н. Г. Крылова, А. В. </w:t>
          </w:r>
          <w:proofErr w:type="spellStart"/>
          <w:r>
            <w:rPr>
              <w:rFonts w:eastAsia="Times New Roman"/>
            </w:rPr>
            <w:t>Крутов</w:t>
          </w:r>
          <w:proofErr w:type="spellEnd"/>
          <w:r>
            <w:rPr>
              <w:rFonts w:eastAsia="Times New Roman"/>
            </w:rPr>
            <w:t xml:space="preserve">, В. А. Ковалев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- 2023. - N 4. - С. 19-25.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Леонов, А. Н. Операция вспашки: производительность труда и удельные эксплуатационные затраты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Ч. 1. Многофакторное моделирование операции вспашки / А. Н. Леонов, Т. А. </w:t>
          </w:r>
          <w:proofErr w:type="spellStart"/>
          <w:r>
            <w:rPr>
              <w:rFonts w:eastAsia="Times New Roman"/>
            </w:rPr>
            <w:t>Непарко</w:t>
          </w:r>
          <w:proofErr w:type="spellEnd"/>
          <w:r>
            <w:rPr>
              <w:rFonts w:eastAsia="Times New Roman"/>
            </w:rPr>
            <w:t xml:space="preserve">, Ли, </w:t>
          </w:r>
          <w:proofErr w:type="spellStart"/>
          <w:r>
            <w:rPr>
              <w:rFonts w:eastAsia="Times New Roman"/>
            </w:rPr>
            <w:t>Цинчжэнь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Весці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Нацыянальнай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акадэміі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навук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Беларусі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Серыя</w:t>
          </w:r>
          <w:proofErr w:type="spell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аграрных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навук</w:t>
          </w:r>
          <w:proofErr w:type="spellEnd"/>
          <w:r>
            <w:rPr>
              <w:rFonts w:eastAsia="Times New Roman"/>
            </w:rPr>
            <w:t xml:space="preserve">. - 2023. - N 3. - С. 243-252. </w:t>
          </w:r>
        </w:p>
        <w:p w:rsidR="00A87365" w:rsidRDefault="00A87365" w:rsidP="00A87365">
          <w:pPr>
            <w:pStyle w:val="a"/>
            <w:widowControl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lastRenderedPageBreak/>
            <w:t>Лопатнюк</w:t>
          </w:r>
          <w:proofErr w:type="spellEnd"/>
          <w:r>
            <w:rPr>
              <w:rFonts w:eastAsia="Times New Roman"/>
            </w:rPr>
            <w:t xml:space="preserve">, А. Основные направления повышения эффективности использования мелиорированных земель в современных условиях / А. </w:t>
          </w:r>
          <w:proofErr w:type="spellStart"/>
          <w:r>
            <w:rPr>
              <w:rFonts w:eastAsia="Times New Roman"/>
            </w:rPr>
            <w:t>Лопатнюк</w:t>
          </w:r>
          <w:proofErr w:type="spellEnd"/>
          <w:r>
            <w:rPr>
              <w:rFonts w:eastAsia="Times New Roman"/>
            </w:rPr>
            <w:t xml:space="preserve">, П. </w:t>
          </w:r>
          <w:proofErr w:type="spellStart"/>
          <w:r>
            <w:rPr>
              <w:rFonts w:eastAsia="Times New Roman"/>
            </w:rPr>
            <w:t>Тиво</w:t>
          </w:r>
          <w:proofErr w:type="spellEnd"/>
          <w:r>
            <w:rPr>
              <w:rFonts w:eastAsia="Times New Roman"/>
            </w:rPr>
            <w:t xml:space="preserve">, Л. </w:t>
          </w:r>
          <w:proofErr w:type="spellStart"/>
          <w:r>
            <w:rPr>
              <w:rFonts w:eastAsia="Times New Roman"/>
            </w:rPr>
            <w:t>Лопатнюк</w:t>
          </w:r>
          <w:proofErr w:type="spellEnd"/>
          <w:r>
            <w:rPr>
              <w:rFonts w:eastAsia="Times New Roman"/>
            </w:rPr>
            <w:t xml:space="preserve"> // Аграрная экономика. - 2023. - N 5. - С. 22-33.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Люндышев</w:t>
          </w:r>
          <w:proofErr w:type="spellEnd"/>
          <w:r>
            <w:rPr>
              <w:rFonts w:eastAsia="Times New Roman"/>
            </w:rPr>
            <w:t>, В. А. Конверсия корма в продукцию при интенсивном производстве говядины на основе использования минеральных ресурсов Беларуси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[монография] / В. А. </w:t>
          </w:r>
          <w:proofErr w:type="spellStart"/>
          <w:r>
            <w:rPr>
              <w:rFonts w:eastAsia="Times New Roman"/>
            </w:rPr>
            <w:t>Люндышев</w:t>
          </w:r>
          <w:proofErr w:type="spellEnd"/>
          <w:r>
            <w:rPr>
              <w:rFonts w:eastAsia="Times New Roman"/>
            </w:rPr>
            <w:t xml:space="preserve">, В. Ф. </w:t>
          </w:r>
          <w:proofErr w:type="spellStart"/>
          <w:r>
            <w:rPr>
              <w:rFonts w:eastAsia="Times New Roman"/>
            </w:rPr>
            <w:t>Радчиков</w:t>
          </w:r>
          <w:proofErr w:type="spellEnd"/>
          <w:r>
            <w:rPr>
              <w:rFonts w:eastAsia="Times New Roman"/>
            </w:rPr>
            <w:t xml:space="preserve">, В. П. </w:t>
          </w:r>
          <w:proofErr w:type="spellStart"/>
          <w:r>
            <w:rPr>
              <w:rFonts w:eastAsia="Times New Roman"/>
            </w:rPr>
            <w:t>Цай</w:t>
          </w:r>
          <w:proofErr w:type="spellEnd"/>
          <w:r>
            <w:rPr>
              <w:rFonts w:eastAsia="Times New Roman"/>
            </w:rPr>
            <w:t xml:space="preserve"> ; Минсельхозпрод РБ, УО "БГАТУ".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БГАТУ, 2023. - 254 c.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Мазур</w:t>
          </w:r>
          <w:proofErr w:type="spellEnd"/>
          <w:r>
            <w:rPr>
              <w:rFonts w:eastAsia="Times New Roman"/>
            </w:rPr>
            <w:t xml:space="preserve">, А. М. Исследование безотходной технологии переработки картофеля на крахмал / А. М. </w:t>
          </w:r>
          <w:proofErr w:type="spellStart"/>
          <w:r>
            <w:rPr>
              <w:rFonts w:eastAsia="Times New Roman"/>
            </w:rPr>
            <w:t>Мазур</w:t>
          </w:r>
          <w:proofErr w:type="spellEnd"/>
          <w:r>
            <w:rPr>
              <w:rFonts w:eastAsia="Times New Roman"/>
            </w:rPr>
            <w:t xml:space="preserve">, Е. В. </w:t>
          </w:r>
          <w:proofErr w:type="spellStart"/>
          <w:r>
            <w:rPr>
              <w:rFonts w:eastAsia="Times New Roman"/>
            </w:rPr>
            <w:t>Таразевич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- 2023. - N 1. - С. 11-15.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Мисуно</w:t>
          </w:r>
          <w:proofErr w:type="spellEnd"/>
          <w:r>
            <w:rPr>
              <w:rFonts w:eastAsia="Times New Roman"/>
            </w:rPr>
            <w:t xml:space="preserve">, О. И. Распределение тягового сопротивления почвообрабатывающей машины между модулями мобильного энергетического средства / О. И. </w:t>
          </w:r>
          <w:proofErr w:type="spellStart"/>
          <w:r>
            <w:rPr>
              <w:rFonts w:eastAsia="Times New Roman"/>
            </w:rPr>
            <w:t>Мисуно</w:t>
          </w:r>
          <w:proofErr w:type="spellEnd"/>
          <w:r>
            <w:rPr>
              <w:rFonts w:eastAsia="Times New Roman"/>
            </w:rPr>
            <w:t xml:space="preserve">, Д. А. </w:t>
          </w:r>
          <w:proofErr w:type="spellStart"/>
          <w:r>
            <w:rPr>
              <w:rFonts w:eastAsia="Times New Roman"/>
            </w:rPr>
            <w:t>Жданко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- 2023. - N 1. - С. 2-6.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Моделирование взаимодействия с почвой ходовых систем колесных транспортно-тяговых машин / Н. Н. Романюк [и др.]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- 2023. - N 3. - С. 2-8.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Мухля</w:t>
          </w:r>
          <w:proofErr w:type="spellEnd"/>
          <w:r>
            <w:rPr>
              <w:rFonts w:eastAsia="Times New Roman"/>
            </w:rPr>
            <w:t xml:space="preserve">, О. О. Оценка зависимости пульсаций давления топлива от частоты вращения привода диагностического стенда и собственной частоты впрысков тестируемого инжектора / О. О. </w:t>
          </w:r>
          <w:proofErr w:type="spellStart"/>
          <w:r>
            <w:rPr>
              <w:rFonts w:eastAsia="Times New Roman"/>
            </w:rPr>
            <w:t>Мухля</w:t>
          </w:r>
          <w:proofErr w:type="spellEnd"/>
          <w:r>
            <w:rPr>
              <w:rFonts w:eastAsia="Times New Roman"/>
            </w:rPr>
            <w:t xml:space="preserve">, Д. А. </w:t>
          </w:r>
          <w:proofErr w:type="spellStart"/>
          <w:r>
            <w:rPr>
              <w:rFonts w:eastAsia="Times New Roman"/>
            </w:rPr>
            <w:t>Жданко</w:t>
          </w:r>
          <w:proofErr w:type="spellEnd"/>
          <w:r>
            <w:rPr>
              <w:rFonts w:eastAsia="Times New Roman"/>
            </w:rPr>
            <w:t xml:space="preserve">, С. А. </w:t>
          </w:r>
          <w:proofErr w:type="spellStart"/>
          <w:r>
            <w:rPr>
              <w:rFonts w:eastAsia="Times New Roman"/>
            </w:rPr>
            <w:t>Шецко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- 2023. - N 2. - С. 23-30.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Обоснование углов скольжения почвы по поверхности ступенчатого отвала / В. П. Чеботарев [и др.] // Аграрное образование и наука для агропромышленного комплекса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материалы республиканской научно-практической конференции. Белорусская агропромышленная неделя БЕЛАГРО-2023, Индустриальный парк "Великий камень", 8 июня 2023 г. - Горки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БГСХА, 2023. - С. 179-183.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Оганезов, И. Оценка эффективности функционирования свеклосахарного продуктового </w:t>
          </w:r>
          <w:proofErr w:type="spellStart"/>
          <w:r>
            <w:rPr>
              <w:rFonts w:eastAsia="Times New Roman"/>
            </w:rPr>
            <w:t>подкомплекса</w:t>
          </w:r>
          <w:proofErr w:type="spellEnd"/>
          <w:r>
            <w:rPr>
              <w:rFonts w:eastAsia="Times New Roman"/>
            </w:rPr>
            <w:t xml:space="preserve"> Гродненской области / И. Оганезов, Н. Королевич, А. Буга // Аграрная экономика. - 2023. - N 4. - С. 66-79.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Особенности работы трансформатора со схемой соединения обмоток "звезда-треугольник с зигзагом" при несимметричной нагрузке / В. М. </w:t>
          </w:r>
          <w:proofErr w:type="spellStart"/>
          <w:r>
            <w:rPr>
              <w:rFonts w:eastAsia="Times New Roman"/>
            </w:rPr>
            <w:t>Збродыга</w:t>
          </w:r>
          <w:proofErr w:type="spellEnd"/>
          <w:r>
            <w:rPr>
              <w:rFonts w:eastAsia="Times New Roman"/>
            </w:rPr>
            <w:t xml:space="preserve"> [и др.]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- 2023. - N 1. - С. 16-22.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Особенности работы трансформатора со схемой соединения обмоток "звезда-треугольник с зигзагом" при нелинейном характере нагрузки / В. М. </w:t>
          </w:r>
          <w:proofErr w:type="spellStart"/>
          <w:r>
            <w:rPr>
              <w:rFonts w:eastAsia="Times New Roman"/>
            </w:rPr>
            <w:t>Збродыга</w:t>
          </w:r>
          <w:proofErr w:type="spellEnd"/>
          <w:r>
            <w:rPr>
              <w:rFonts w:eastAsia="Times New Roman"/>
            </w:rPr>
            <w:t xml:space="preserve"> [и др.]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- 2023. - N 5. - С. 32-37.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Оценка эффективности функционирования </w:t>
          </w:r>
          <w:proofErr w:type="spellStart"/>
          <w:r>
            <w:rPr>
              <w:rFonts w:eastAsia="Times New Roman"/>
            </w:rPr>
            <w:t>картофелепродуктового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подкомплекса</w:t>
          </w:r>
          <w:proofErr w:type="spellEnd"/>
          <w:r>
            <w:rPr>
              <w:rFonts w:eastAsia="Times New Roman"/>
            </w:rPr>
            <w:t xml:space="preserve"> Витебской области / Н. Королевич [и др.] // Аграрная экономика. - 2023. - N 1. - С. 58-69. </w:t>
          </w:r>
        </w:p>
        <w:p w:rsidR="00A87365" w:rsidRDefault="00A87365" w:rsidP="00A87365">
          <w:pPr>
            <w:pStyle w:val="a"/>
            <w:widowControl/>
            <w:rPr>
              <w:rFonts w:eastAsia="Times New Roman"/>
            </w:rPr>
          </w:pPr>
          <w:proofErr w:type="gramStart"/>
          <w:r>
            <w:rPr>
              <w:rFonts w:eastAsia="Times New Roman"/>
            </w:rPr>
            <w:lastRenderedPageBreak/>
            <w:t xml:space="preserve">Павлович, И. А. Методики расчета сопротивления заземляющего устройства, выполненного с применением </w:t>
          </w:r>
          <w:proofErr w:type="spellStart"/>
          <w:r>
            <w:rPr>
              <w:rFonts w:eastAsia="Times New Roman"/>
            </w:rPr>
            <w:t>грунтозамещающей</w:t>
          </w:r>
          <w:proofErr w:type="spellEnd"/>
          <w:r>
            <w:rPr>
              <w:rFonts w:eastAsia="Times New Roman"/>
            </w:rPr>
            <w:t xml:space="preserve"> смеси, для оптимизации электрофизических параметров грунта = </w:t>
          </w:r>
          <w:proofErr w:type="spellStart"/>
          <w:r>
            <w:rPr>
              <w:rFonts w:eastAsia="Times New Roman"/>
            </w:rPr>
            <w:t>Methods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for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calculating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resistance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a </w:t>
          </w:r>
          <w:proofErr w:type="spellStart"/>
          <w:r>
            <w:rPr>
              <w:rFonts w:eastAsia="Times New Roman"/>
            </w:rPr>
            <w:t>grounding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device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made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using</w:t>
          </w:r>
          <w:proofErr w:type="spellEnd"/>
          <w:r>
            <w:rPr>
              <w:rFonts w:eastAsia="Times New Roman"/>
            </w:rPr>
            <w:t xml:space="preserve"> a </w:t>
          </w:r>
          <w:proofErr w:type="spellStart"/>
          <w:r>
            <w:rPr>
              <w:rFonts w:eastAsia="Times New Roman"/>
            </w:rPr>
            <w:t>soil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replacement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mixture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to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optimize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electrophysical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parameters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of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the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soil</w:t>
          </w:r>
          <w:proofErr w:type="spellEnd"/>
          <w:r>
            <w:rPr>
              <w:rFonts w:eastAsia="Times New Roman"/>
            </w:rPr>
            <w:t xml:space="preserve"> / И. А. Павлович, С. М. </w:t>
          </w:r>
          <w:proofErr w:type="spellStart"/>
          <w:r>
            <w:rPr>
              <w:rFonts w:eastAsia="Times New Roman"/>
            </w:rPr>
            <w:t>Барайшук</w:t>
          </w:r>
          <w:proofErr w:type="spellEnd"/>
          <w:r>
            <w:rPr>
              <w:rFonts w:eastAsia="Times New Roman"/>
            </w:rPr>
            <w:t>, В. В. Богданович // Вестник Фонда фундаментальных исследований. - 2023.</w:t>
          </w:r>
          <w:proofErr w:type="gramEnd"/>
          <w:r>
            <w:rPr>
              <w:rFonts w:eastAsia="Times New Roman"/>
            </w:rPr>
            <w:t xml:space="preserve"> - N 4. - С. 146-157.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Павлович, И. А. Снижение электрического сопротивления заземляющих устрой</w:t>
          </w:r>
          <w:proofErr w:type="gramStart"/>
          <w:r>
            <w:rPr>
              <w:rFonts w:eastAsia="Times New Roman"/>
            </w:rPr>
            <w:t>ств пр</w:t>
          </w:r>
          <w:proofErr w:type="gramEnd"/>
          <w:r>
            <w:rPr>
              <w:rFonts w:eastAsia="Times New Roman"/>
            </w:rPr>
            <w:t xml:space="preserve">именением </w:t>
          </w:r>
          <w:proofErr w:type="spellStart"/>
          <w:r>
            <w:rPr>
              <w:rFonts w:eastAsia="Times New Roman"/>
            </w:rPr>
            <w:t>грунтозамещающей</w:t>
          </w:r>
          <w:proofErr w:type="spellEnd"/>
          <w:r>
            <w:rPr>
              <w:rFonts w:eastAsia="Times New Roman"/>
            </w:rPr>
            <w:t xml:space="preserve"> смеси на основе графита и гидрогеля для стабилизации электрофизических параметров грунта / И. А. Павлович, С. М. </w:t>
          </w:r>
          <w:proofErr w:type="spellStart"/>
          <w:r>
            <w:rPr>
              <w:rFonts w:eastAsia="Times New Roman"/>
            </w:rPr>
            <w:t>Барайшук</w:t>
          </w:r>
          <w:proofErr w:type="spellEnd"/>
          <w:r>
            <w:rPr>
              <w:rFonts w:eastAsia="Times New Roman"/>
            </w:rPr>
            <w:t xml:space="preserve"> // Энергетика. Известия высших учебных заведений и энергетических объединений СНГ. - 2023. - N 4. - С. 322-332.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Переработка и управление качеством сельскохозяйственной продукции : сборник статей VI Международной научно-практической конференции (Минск, 30-31 марта 2023 года) / Минсельхозпрод РБ, УО "БГАТУ", БРФФИ ; [под общ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р</w:t>
          </w:r>
          <w:proofErr w:type="gramEnd"/>
          <w:r>
            <w:rPr>
              <w:rFonts w:eastAsia="Times New Roman"/>
            </w:rPr>
            <w:t xml:space="preserve">ед. В. Я. </w:t>
          </w:r>
          <w:proofErr w:type="spellStart"/>
          <w:r>
            <w:rPr>
              <w:rFonts w:eastAsia="Times New Roman"/>
            </w:rPr>
            <w:t>Груданова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 xml:space="preserve">.: В. Я. </w:t>
          </w:r>
          <w:proofErr w:type="spellStart"/>
          <w:r>
            <w:rPr>
              <w:rFonts w:eastAsia="Times New Roman"/>
            </w:rPr>
            <w:t>Груданов</w:t>
          </w:r>
          <w:proofErr w:type="spellEnd"/>
          <w:r>
            <w:rPr>
              <w:rFonts w:eastAsia="Times New Roman"/>
            </w:rPr>
            <w:t xml:space="preserve">, А. М. </w:t>
          </w:r>
          <w:proofErr w:type="spellStart"/>
          <w:r>
            <w:rPr>
              <w:rFonts w:eastAsia="Times New Roman"/>
            </w:rPr>
            <w:t>Мазур</w:t>
          </w:r>
          <w:proofErr w:type="spellEnd"/>
          <w:r>
            <w:rPr>
              <w:rFonts w:eastAsia="Times New Roman"/>
            </w:rPr>
            <w:t xml:space="preserve">, А. А. </w:t>
          </w:r>
          <w:proofErr w:type="spellStart"/>
          <w:r>
            <w:rPr>
              <w:rFonts w:eastAsia="Times New Roman"/>
            </w:rPr>
            <w:t>Бренч</w:t>
          </w:r>
          <w:proofErr w:type="spellEnd"/>
          <w:r>
            <w:rPr>
              <w:rFonts w:eastAsia="Times New Roman"/>
            </w:rPr>
            <w:t>].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БГАТУ, 2023. - 468 c.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Повышение эффективности обработки почвы </w:t>
          </w:r>
          <w:proofErr w:type="spellStart"/>
          <w:r>
            <w:rPr>
              <w:rFonts w:eastAsia="Times New Roman"/>
            </w:rPr>
            <w:t>рыхлительным</w:t>
          </w:r>
          <w:proofErr w:type="spellEnd"/>
          <w:r>
            <w:rPr>
              <w:rFonts w:eastAsia="Times New Roman"/>
            </w:rPr>
            <w:t xml:space="preserve"> органом глубокорыхлителя / В. П. Чеботарев [и др.]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- 2023. - N 3. - С. 21-25.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Прищепов, М. А. Исследование температурной зависимости удельного сопротивления обрата молока при изменении его кислотности и содержания в нем хлорида натрия / М. А. Прищепов, И. Г. Рутковский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- 2023. - N 1. - С. 35-40.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Прищепов, М. А. Математическое моделирование работы проточных многозонных электродных электронагревателей-датчиков при наличии отложений на электродах / М. А. Прищепов, И. Г. Рутковский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- 2023. - N 5. - С. 23-31.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Прищепов, М. А. Разработка и исследование математических моделей статических и динамических характеристик проточных электродных электронагревателей / М. А. Прищепов, И. Г. Рутковский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>. - 2023. - N 6. - C. 26-31.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Прищепов, М. А. Расчет конструктивных параметров проточных электродных электронагревателей с секционированными и </w:t>
          </w:r>
          <w:proofErr w:type="spellStart"/>
          <w:r>
            <w:rPr>
              <w:rFonts w:eastAsia="Times New Roman"/>
            </w:rPr>
            <w:t>зонированными</w:t>
          </w:r>
          <w:proofErr w:type="spellEnd"/>
          <w:r>
            <w:rPr>
              <w:rFonts w:eastAsia="Times New Roman"/>
            </w:rPr>
            <w:t xml:space="preserve"> электродными системами / М. А. Прищепов, И. Г. Рутковский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- 2023. - N 2. - С. 16-22. </w:t>
          </w:r>
        </w:p>
        <w:p w:rsidR="00A87365" w:rsidRDefault="00A87365" w:rsidP="000F4978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t xml:space="preserve">Прищепов, М. А. Снижение </w:t>
          </w:r>
          <w:proofErr w:type="spellStart"/>
          <w:r>
            <w:rPr>
              <w:rFonts w:eastAsia="Times New Roman"/>
            </w:rPr>
            <w:t>несинусоидальности</w:t>
          </w:r>
          <w:proofErr w:type="spellEnd"/>
          <w:r>
            <w:rPr>
              <w:rFonts w:eastAsia="Times New Roman"/>
            </w:rPr>
            <w:t xml:space="preserve"> и </w:t>
          </w:r>
          <w:proofErr w:type="spellStart"/>
          <w:r>
            <w:rPr>
              <w:rFonts w:eastAsia="Times New Roman"/>
            </w:rPr>
            <w:t>несимметрии</w:t>
          </w:r>
          <w:proofErr w:type="spellEnd"/>
          <w:r>
            <w:rPr>
              <w:rFonts w:eastAsia="Times New Roman"/>
            </w:rPr>
            <w:t xml:space="preserve"> напряжений в сельских электрических сетях применением трехфазных трансформаторов со специальными схемами соединения обмоток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[монография] / М. А. </w:t>
          </w:r>
          <w:r>
            <w:rPr>
              <w:rFonts w:eastAsia="Times New Roman"/>
            </w:rPr>
            <w:lastRenderedPageBreak/>
            <w:t xml:space="preserve">Прищепов, В. М. </w:t>
          </w:r>
          <w:proofErr w:type="spellStart"/>
          <w:r>
            <w:rPr>
              <w:rFonts w:eastAsia="Times New Roman"/>
            </w:rPr>
            <w:t>Збродыга</w:t>
          </w:r>
          <w:proofErr w:type="spellEnd"/>
          <w:r>
            <w:rPr>
              <w:rFonts w:eastAsia="Times New Roman"/>
            </w:rPr>
            <w:t xml:space="preserve">, А. И. </w:t>
          </w:r>
          <w:proofErr w:type="spellStart"/>
          <w:r>
            <w:rPr>
              <w:rFonts w:eastAsia="Times New Roman"/>
            </w:rPr>
            <w:t>Зеленькевич</w:t>
          </w:r>
          <w:proofErr w:type="spellEnd"/>
          <w:r>
            <w:rPr>
              <w:rFonts w:eastAsia="Times New Roman"/>
            </w:rPr>
            <w:t xml:space="preserve"> ; Минсельхозпрод РБ, УО "БГАТУ".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БГАТУ, 2023. - 292 c.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Ракевич</w:t>
          </w:r>
          <w:proofErr w:type="spellEnd"/>
          <w:r>
            <w:rPr>
              <w:rFonts w:eastAsia="Times New Roman"/>
            </w:rPr>
            <w:t xml:space="preserve">, Ю. А. Выбор конструктивно-технологической схемы </w:t>
          </w:r>
          <w:proofErr w:type="spellStart"/>
          <w:r>
            <w:rPr>
              <w:rFonts w:eastAsia="Times New Roman"/>
            </w:rPr>
            <w:t>термографирования</w:t>
          </w:r>
          <w:proofErr w:type="spellEnd"/>
          <w:r>
            <w:rPr>
              <w:rFonts w:eastAsia="Times New Roman"/>
            </w:rPr>
            <w:t xml:space="preserve"> вымени коров / Ю. А. </w:t>
          </w:r>
          <w:proofErr w:type="spellStart"/>
          <w:r>
            <w:rPr>
              <w:rFonts w:eastAsia="Times New Roman"/>
            </w:rPr>
            <w:t>Ракевич</w:t>
          </w:r>
          <w:proofErr w:type="spellEnd"/>
          <w:r>
            <w:rPr>
              <w:rFonts w:eastAsia="Times New Roman"/>
            </w:rPr>
            <w:t xml:space="preserve">, И. И. </w:t>
          </w:r>
          <w:proofErr w:type="spellStart"/>
          <w:r>
            <w:rPr>
              <w:rFonts w:eastAsia="Times New Roman"/>
            </w:rPr>
            <w:t>Гируцкий</w:t>
          </w:r>
          <w:proofErr w:type="spellEnd"/>
          <w:r>
            <w:rPr>
              <w:rFonts w:eastAsia="Times New Roman"/>
            </w:rPr>
            <w:t xml:space="preserve">, А. Г. Сеньков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- 2023. - N 5. - С. 7-13.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Результаты полевых исследований использования укрывающей пленки при посеве кукурузы в условиях Республики Беларусь / Н. Н. Быков [и др.]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- 2023. - N 4. - С. 15-18.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Рыночная экономика: сегодня и завтра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тезисы ХII Международной научной студенческой конференции (Минск, 16-17 марта 2023 г.) / Минсельхозпрод РБ, УО "БГАТУ" ; [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>.: В. М. Синельников (науч. ред.) и др.].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БГАТУ, 2023. - 359 c.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Сельманович</w:t>
          </w:r>
          <w:proofErr w:type="spellEnd"/>
          <w:r>
            <w:rPr>
              <w:rFonts w:eastAsia="Times New Roman"/>
            </w:rPr>
            <w:t xml:space="preserve">, В. Л. Сравнительная продуктивность </w:t>
          </w:r>
          <w:proofErr w:type="spellStart"/>
          <w:r>
            <w:rPr>
              <w:rFonts w:eastAsia="Times New Roman"/>
            </w:rPr>
            <w:t>галеги</w:t>
          </w:r>
          <w:proofErr w:type="spell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восточной</w:t>
          </w:r>
          <w:proofErr w:type="gramEnd"/>
          <w:r>
            <w:rPr>
              <w:rFonts w:eastAsia="Times New Roman"/>
            </w:rPr>
            <w:t xml:space="preserve"> и традиционных многолетних бобовых трав / В. Л. </w:t>
          </w:r>
          <w:proofErr w:type="spellStart"/>
          <w:r>
            <w:rPr>
              <w:rFonts w:eastAsia="Times New Roman"/>
            </w:rPr>
            <w:t>Сельманович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- 2023. - N 1. - С. 7-10.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Сергеева, Т. А. Анализ и обобщение результатов исследования реципрокных кроссов амурского сазана с карпом разной породной принадлежности из коллекционного стада / Т. А. Сергеева, М. В. Книга, Е. В. </w:t>
          </w:r>
          <w:proofErr w:type="spellStart"/>
          <w:r>
            <w:rPr>
              <w:rFonts w:eastAsia="Times New Roman"/>
            </w:rPr>
            <w:t>Таразевич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- 2023. - N 4. - С. 10-14.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Силовой трансформатор с улучшенными характеристиками для АПК / М. А. Прищепов [и др.] // Аграрное образование и наука для агропромышленного комплекса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материалы республиканской научно-практической конференции. Белорусская агропромышленная неделя БЕЛАГРО-2023, Индустриальный парк "Великий камень", 8 июня 2023 г. - Горки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БГСХА, 2023. - С. 187-190.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Синельников, В. М. Развитие плодоовощного </w:t>
          </w:r>
          <w:proofErr w:type="spellStart"/>
          <w:r>
            <w:rPr>
              <w:rFonts w:eastAsia="Times New Roman"/>
            </w:rPr>
            <w:t>подкомплекса</w:t>
          </w:r>
          <w:proofErr w:type="spellEnd"/>
          <w:r>
            <w:rPr>
              <w:rFonts w:eastAsia="Times New Roman"/>
            </w:rPr>
            <w:t xml:space="preserve"> АПК в современных условиях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монография / В. М. Синельников, В. В. </w:t>
          </w:r>
          <w:proofErr w:type="spellStart"/>
          <w:r>
            <w:rPr>
              <w:rFonts w:eastAsia="Times New Roman"/>
            </w:rPr>
            <w:t>Цвирков</w:t>
          </w:r>
          <w:proofErr w:type="spellEnd"/>
          <w:r>
            <w:rPr>
              <w:rFonts w:eastAsia="Times New Roman"/>
            </w:rPr>
            <w:t>, А. И. Попов ; Министерство науки и высшего образования РФ, ФГБОУ ВО "ТГТУ". - Тамбов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ТГТУ, 2023. - 132 c.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Смирнов, А. Н. О влиянии характера давления на ресурс </w:t>
          </w:r>
          <w:proofErr w:type="spellStart"/>
          <w:r>
            <w:rPr>
              <w:rFonts w:eastAsia="Times New Roman"/>
            </w:rPr>
            <w:t>гидрооборудования</w:t>
          </w:r>
          <w:proofErr w:type="spellEnd"/>
          <w:r>
            <w:rPr>
              <w:rFonts w:eastAsia="Times New Roman"/>
            </w:rPr>
            <w:t xml:space="preserve"> фронтального погрузчика / А. Н. Смирнов, П. В. Авраменко, К. А. </w:t>
          </w:r>
          <w:proofErr w:type="spellStart"/>
          <w:r>
            <w:rPr>
              <w:rFonts w:eastAsia="Times New Roman"/>
            </w:rPr>
            <w:t>Омелящик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- 2023. - N 2. - С. 13-15.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Совершенствование конструкций и оптимизация режимов эксплуатации </w:t>
          </w:r>
          <w:proofErr w:type="spellStart"/>
          <w:r>
            <w:rPr>
              <w:rFonts w:eastAsia="Times New Roman"/>
            </w:rPr>
            <w:t>мультикоптеров</w:t>
          </w:r>
          <w:proofErr w:type="spellEnd"/>
          <w:r>
            <w:rPr>
              <w:rFonts w:eastAsia="Times New Roman"/>
            </w:rPr>
            <w:t xml:space="preserve">-опрыскивателей / Н. К. Толочко [и др.] // Вестник Тамбовского государственного технического университета. - 2023. - Т. 29. - N 2. - С. 324-334.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Современные тенденции развития сельскохозяйственного машиностроения, оснащения и технического сервиса в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Международной научно-практической конференции (Минск, 6-7 июня 2023 г.) / Минсельхозпрод РБ, РО "</w:t>
          </w:r>
          <w:proofErr w:type="spellStart"/>
          <w:r>
            <w:rPr>
              <w:rFonts w:eastAsia="Times New Roman"/>
            </w:rPr>
            <w:t>Белагросервис</w:t>
          </w:r>
          <w:proofErr w:type="spellEnd"/>
          <w:r>
            <w:rPr>
              <w:rFonts w:eastAsia="Times New Roman"/>
            </w:rPr>
            <w:t>", УО БГАТУ ; [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 xml:space="preserve">.: И. С. </w:t>
          </w:r>
          <w:proofErr w:type="spellStart"/>
          <w:r>
            <w:rPr>
              <w:rFonts w:eastAsia="Times New Roman"/>
            </w:rPr>
            <w:t>Крук</w:t>
          </w:r>
          <w:proofErr w:type="spellEnd"/>
          <w:r>
            <w:rPr>
              <w:rFonts w:eastAsia="Times New Roman"/>
            </w:rPr>
            <w:t xml:space="preserve"> (гл. ред.) и др.].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БГАТУ, 2023. - 164 c.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Способ снижения сезонных изменений сопротивления заземляющих устройств / С. М. </w:t>
          </w:r>
          <w:proofErr w:type="spellStart"/>
          <w:r>
            <w:rPr>
              <w:rFonts w:eastAsia="Times New Roman"/>
            </w:rPr>
            <w:t>Барайшук</w:t>
          </w:r>
          <w:proofErr w:type="spellEnd"/>
          <w:r>
            <w:rPr>
              <w:rFonts w:eastAsia="Times New Roman"/>
            </w:rPr>
            <w:t xml:space="preserve"> [и др.]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>. - 2023. - N 6. - C. 19-25.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Сравнительная характеристика </w:t>
          </w:r>
          <w:proofErr w:type="gramStart"/>
          <w:r>
            <w:rPr>
              <w:rFonts w:eastAsia="Times New Roman"/>
            </w:rPr>
            <w:t>результатов зимовки годовиков селекционного зеркального карпа пятого поколения</w:t>
          </w:r>
          <w:proofErr w:type="gramEnd"/>
          <w:r>
            <w:rPr>
              <w:rFonts w:eastAsia="Times New Roman"/>
            </w:rPr>
            <w:t xml:space="preserve"> / Т. А. Сергеева [и др.]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>. - 2023. - N 6. - C. 8-13.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Стохастическое моделирование технологических процессов растениеводства с использованием ортогональных многочленов / А. Н. Леонов [и др.]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- 2023. - N 5. - С. 14-22.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Толочко, Н. К. Особенности фильтрационных процессов магнитно-абразивной обработки / Н. К. Толочко, К. Л. Сергеев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- 2023. - N 3. - С. 26-30.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Универсальный </w:t>
          </w:r>
          <w:proofErr w:type="spellStart"/>
          <w:r>
            <w:rPr>
              <w:rFonts w:eastAsia="Times New Roman"/>
            </w:rPr>
            <w:t>электротигель</w:t>
          </w:r>
          <w:proofErr w:type="spellEnd"/>
          <w:r>
            <w:rPr>
              <w:rFonts w:eastAsia="Times New Roman"/>
            </w:rPr>
            <w:t xml:space="preserve"> для проведения </w:t>
          </w:r>
          <w:proofErr w:type="gramStart"/>
          <w:r>
            <w:rPr>
              <w:rFonts w:eastAsia="Times New Roman"/>
            </w:rPr>
            <w:t>экспресс-контроля</w:t>
          </w:r>
          <w:proofErr w:type="gramEnd"/>
          <w:r>
            <w:rPr>
              <w:rFonts w:eastAsia="Times New Roman"/>
            </w:rPr>
            <w:t xml:space="preserve"> показателей качества моторных масел в условиях предприятий АПК / В. К. </w:t>
          </w:r>
          <w:proofErr w:type="spellStart"/>
          <w:r>
            <w:rPr>
              <w:rFonts w:eastAsia="Times New Roman"/>
            </w:rPr>
            <w:t>Конеева</w:t>
          </w:r>
          <w:proofErr w:type="spellEnd"/>
          <w:r>
            <w:rPr>
              <w:rFonts w:eastAsia="Times New Roman"/>
            </w:rPr>
            <w:t xml:space="preserve"> [и др.]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- 2023. - N 2. - С. 31-37.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Формирование организационно-экономических условий эффективного функционирования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сборник научных статей XV Международной научно-практической конференции (Минск, 25-26 мая 2023 г.) / Минсельхозпрод РБ, УО "БГАТУ", БРФФИ ; [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>.: Н. Н. Романюк (науч. ред.) и др.].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БГАТУ, 2023. - 433 c.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Цифровые технологии в системах мониторинга электропривода технологических машин / В. А. Дайнеко [и др.]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- 2023. - N 1. - С. 23-29.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Чабатуль</w:t>
          </w:r>
          <w:proofErr w:type="spellEnd"/>
          <w:r>
            <w:rPr>
              <w:rFonts w:eastAsia="Times New Roman"/>
            </w:rPr>
            <w:t xml:space="preserve">, В. Теоретические аспекты инвестиционно-инновационного развития агропромышленного производства / В. </w:t>
          </w:r>
          <w:proofErr w:type="spellStart"/>
          <w:r>
            <w:rPr>
              <w:rFonts w:eastAsia="Times New Roman"/>
            </w:rPr>
            <w:t>Чабатуль</w:t>
          </w:r>
          <w:proofErr w:type="spellEnd"/>
          <w:r>
            <w:rPr>
              <w:rFonts w:eastAsia="Times New Roman"/>
            </w:rPr>
            <w:t xml:space="preserve">, А. </w:t>
          </w:r>
          <w:proofErr w:type="spellStart"/>
          <w:r>
            <w:rPr>
              <w:rFonts w:eastAsia="Times New Roman"/>
            </w:rPr>
            <w:t>Русакович</w:t>
          </w:r>
          <w:proofErr w:type="spellEnd"/>
          <w:r>
            <w:rPr>
              <w:rFonts w:eastAsia="Times New Roman"/>
            </w:rPr>
            <w:t xml:space="preserve">, Т. </w:t>
          </w:r>
          <w:proofErr w:type="spellStart"/>
          <w:r>
            <w:rPr>
              <w:rFonts w:eastAsia="Times New Roman"/>
            </w:rPr>
            <w:t>Горустович</w:t>
          </w:r>
          <w:proofErr w:type="spellEnd"/>
          <w:r>
            <w:rPr>
              <w:rFonts w:eastAsia="Times New Roman"/>
            </w:rPr>
            <w:t xml:space="preserve"> // Аграрная экономика. - 2023. - N 1. - С. 3-14.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Шибеко</w:t>
          </w:r>
          <w:proofErr w:type="spellEnd"/>
          <w:r>
            <w:rPr>
              <w:rFonts w:eastAsia="Times New Roman"/>
            </w:rPr>
            <w:t xml:space="preserve">, А. Э. Оценка эффективности и проблемы технико-технологической модернизации молочного скотоводства Республики Беларусь / А. Э. </w:t>
          </w:r>
          <w:proofErr w:type="spellStart"/>
          <w:r>
            <w:rPr>
              <w:rFonts w:eastAsia="Times New Roman"/>
            </w:rPr>
            <w:t>Шибеко</w:t>
          </w:r>
          <w:proofErr w:type="spellEnd"/>
          <w:r>
            <w:rPr>
              <w:rFonts w:eastAsia="Times New Roman"/>
            </w:rPr>
            <w:t xml:space="preserve">, С. Л. Кулагин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>. - 2023. - N 6. - C. 32-40.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Шкляров, А. П. Аграрный сектор экономики в условиях климатической нестабильности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[монография] / А. П. Шкляров ; Минсельхозпрод РБ, УО "БГАТУ".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БГАТУ, 2023. - 216 c.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Шкляров, А. П. Глобальное потепление: причины и последствия для растениеводства / А. П. Шкляров // Наше сельское хозяйство. - 2023. - N 9. - С. 4-9.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Шкляров, А. Управление основными предметами труда растениеводства в условиях адаптационного земледелия / А. Шкляров // Аграрная экономика. - 2023. - N 8. - С. 56-64. </w:t>
          </w:r>
        </w:p>
        <w:p w:rsidR="00A87365" w:rsidRDefault="00A87365" w:rsidP="00BE77E5">
          <w:pPr>
            <w:pStyle w:val="a"/>
            <w:widowControl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lastRenderedPageBreak/>
            <w:t>Шупилов</w:t>
          </w:r>
          <w:proofErr w:type="spellEnd"/>
          <w:r>
            <w:rPr>
              <w:rFonts w:eastAsia="Times New Roman"/>
            </w:rPr>
            <w:t xml:space="preserve">, А. А. Метод агротехнической оценки механической обработки трав для ускорения влагоотдачи при скашивании косилками, оснащенными </w:t>
          </w:r>
          <w:proofErr w:type="spellStart"/>
          <w:r>
            <w:rPr>
              <w:rFonts w:eastAsia="Times New Roman"/>
            </w:rPr>
            <w:t>бильными</w:t>
          </w:r>
          <w:proofErr w:type="spellEnd"/>
          <w:r>
            <w:rPr>
              <w:rFonts w:eastAsia="Times New Roman"/>
            </w:rPr>
            <w:t xml:space="preserve"> устройствами / А. А. </w:t>
          </w:r>
          <w:proofErr w:type="spellStart"/>
          <w:r>
            <w:rPr>
              <w:rFonts w:eastAsia="Times New Roman"/>
            </w:rPr>
            <w:t>Шупилов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- 2023. - N 6. - C. 2-7. </w:t>
          </w:r>
        </w:p>
        <w:p w:rsidR="00A87365" w:rsidRDefault="00A87365" w:rsidP="00A87365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Щурин</w:t>
          </w:r>
          <w:proofErr w:type="spellEnd"/>
          <w:r>
            <w:rPr>
              <w:rFonts w:eastAsia="Times New Roman"/>
            </w:rPr>
            <w:t xml:space="preserve">, К. В. Корректирование периодичности операций технического сервиса мобильных машин с учетом жесткости климата / К. В. </w:t>
          </w:r>
          <w:proofErr w:type="spellStart"/>
          <w:r>
            <w:rPr>
              <w:rFonts w:eastAsia="Times New Roman"/>
            </w:rPr>
            <w:t>Щурин</w:t>
          </w:r>
          <w:proofErr w:type="spellEnd"/>
          <w:r>
            <w:rPr>
              <w:rFonts w:eastAsia="Times New Roman"/>
            </w:rPr>
            <w:t xml:space="preserve">, В. Е. Тарасенко // Механика машин, механизмов и материалов. - 2023. - N 2. - С. 14-24. </w:t>
          </w:r>
        </w:p>
        <w:p w:rsidR="00A87365" w:rsidRPr="003D6ABD" w:rsidRDefault="00A87365" w:rsidP="00A87365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Экспресс-метод количественной оценки содержания топлива в моторном масле / В. К. Корнеева [и др.]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- 2023. - N 5. - С. 38-43. </w:t>
          </w:r>
          <w:bookmarkStart w:id="0" w:name="_GoBack"/>
          <w:bookmarkEnd w:id="0"/>
        </w:p>
        <w:p w:rsidR="00F55D0F" w:rsidRPr="00F55D0F" w:rsidRDefault="00A87365" w:rsidP="00F55D0F">
          <w:pPr>
            <w:pStyle w:val="a"/>
          </w:pPr>
          <w:r>
            <w:rPr>
              <w:rFonts w:eastAsia="Times New Roman"/>
            </w:rPr>
            <w:t>Энергосбережение - важнейшее условие инновационного развития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материалы Международной научно-технической конференции, посвященной 65-летию </w:t>
          </w:r>
          <w:proofErr w:type="spellStart"/>
          <w:r>
            <w:rPr>
              <w:rFonts w:eastAsia="Times New Roman"/>
            </w:rPr>
            <w:t>агроэнергетического</w:t>
          </w:r>
          <w:proofErr w:type="spellEnd"/>
          <w:r>
            <w:rPr>
              <w:rFonts w:eastAsia="Times New Roman"/>
            </w:rPr>
            <w:t xml:space="preserve"> факультета и 100-летию И. Ф. Кудрявцева (Минск, 21-22 декабря 2022 г.) / Минсельхозпрод РБ, УО "БГАТУ" ; [под ред. И. В. </w:t>
          </w:r>
          <w:proofErr w:type="spellStart"/>
          <w:r>
            <w:rPr>
              <w:rFonts w:eastAsia="Times New Roman"/>
            </w:rPr>
            <w:t>Протосовицкого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 xml:space="preserve">.: И. В. </w:t>
          </w:r>
          <w:proofErr w:type="spellStart"/>
          <w:r>
            <w:rPr>
              <w:rFonts w:eastAsia="Times New Roman"/>
            </w:rPr>
            <w:t>Протосовицкий</w:t>
          </w:r>
          <w:proofErr w:type="spellEnd"/>
          <w:r>
            <w:rPr>
              <w:rFonts w:eastAsia="Times New Roman"/>
            </w:rPr>
            <w:t xml:space="preserve"> (науч. ред.) и др.].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БГАТУ, 2023. - 344 c.</w:t>
          </w:r>
        </w:p>
      </w:sdtContent>
    </w:sdt>
    <w:sectPr w:rsidR="00F55D0F" w:rsidRPr="00F55D0F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8C" w:rsidRDefault="0083518C" w:rsidP="008D1313">
      <w:pPr>
        <w:spacing w:after="0"/>
      </w:pPr>
      <w:r>
        <w:separator/>
      </w:r>
    </w:p>
  </w:endnote>
  <w:endnote w:type="continuationSeparator" w:id="0">
    <w:p w:rsidR="0083518C" w:rsidRDefault="0083518C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740AD1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18"/>
        <w:szCs w:val="20"/>
      </w:rPr>
    </w:pPr>
    <w:r w:rsidRPr="00740AD1">
      <w:rPr>
        <w:rFonts w:ascii="Calibri" w:hAnsi="Calibri" w:cs="Courier New"/>
        <w:sz w:val="18"/>
        <w:szCs w:val="20"/>
      </w:rPr>
      <w:t>Сайт библиотеки БГАТУ:</w:t>
    </w:r>
    <w:r w:rsidR="001F5B95" w:rsidRPr="00740AD1">
      <w:rPr>
        <w:rFonts w:ascii="Calibri" w:hAnsi="Calibri" w:cs="Courier New"/>
        <w:sz w:val="18"/>
        <w:szCs w:val="20"/>
      </w:rPr>
      <w:t xml:space="preserve"> </w:t>
    </w:r>
    <w:hyperlink r:id="rId1" w:history="1">
      <w:r w:rsidR="00740AD1" w:rsidRPr="00740AD1">
        <w:rPr>
          <w:rStyle w:val="aa"/>
          <w:rFonts w:ascii="Calibri" w:hAnsi="Calibri" w:cs="Courier New"/>
          <w:sz w:val="18"/>
          <w:szCs w:val="20"/>
        </w:rPr>
        <w:t>http</w:t>
      </w:r>
      <w:r w:rsidR="00740AD1" w:rsidRPr="00740AD1">
        <w:rPr>
          <w:rStyle w:val="aa"/>
          <w:rFonts w:ascii="Calibri" w:hAnsi="Calibri" w:cs="Courier New"/>
          <w:sz w:val="18"/>
          <w:szCs w:val="20"/>
          <w:lang w:val="en-US"/>
        </w:rPr>
        <w:t>s</w:t>
      </w:r>
      <w:r w:rsidR="00740AD1" w:rsidRPr="00740AD1">
        <w:rPr>
          <w:rStyle w:val="aa"/>
          <w:rFonts w:ascii="Calibri" w:hAnsi="Calibri" w:cs="Courier New"/>
          <w:sz w:val="18"/>
          <w:szCs w:val="20"/>
        </w:rPr>
        <w:t>://bsatu.by/ru/biblioteka</w:t>
      </w:r>
    </w:hyperlink>
    <w:r w:rsidR="001F5B95" w:rsidRPr="00740AD1">
      <w:rPr>
        <w:rFonts w:ascii="Calibri" w:hAnsi="Calibri" w:cs="Courier New"/>
        <w:sz w:val="18"/>
        <w:szCs w:val="20"/>
      </w:rPr>
      <w:t xml:space="preserve"> </w:t>
    </w:r>
    <w:proofErr w:type="spellStart"/>
    <w:r w:rsidR="00D5799D" w:rsidRPr="00740AD1">
      <w:rPr>
        <w:rFonts w:ascii="Calibri" w:hAnsi="Calibri" w:cs="Courier New"/>
        <w:sz w:val="18"/>
        <w:szCs w:val="20"/>
      </w:rPr>
      <w:t>Р</w:t>
    </w:r>
    <w:r w:rsidRPr="00740AD1">
      <w:rPr>
        <w:rFonts w:ascii="Calibri" w:hAnsi="Calibri" w:cs="Courier New"/>
        <w:sz w:val="18"/>
        <w:szCs w:val="20"/>
      </w:rPr>
      <w:t>епозиторий</w:t>
    </w:r>
    <w:proofErr w:type="spellEnd"/>
    <w:r w:rsidRPr="00740AD1">
      <w:rPr>
        <w:rFonts w:ascii="Calibri" w:hAnsi="Calibri" w:cs="Courier New"/>
        <w:sz w:val="18"/>
        <w:szCs w:val="20"/>
      </w:rPr>
      <w:t xml:space="preserve"> БГАТУ:</w:t>
    </w:r>
    <w:r w:rsidR="001F5B95" w:rsidRPr="00740AD1">
      <w:rPr>
        <w:rFonts w:ascii="Calibri" w:hAnsi="Calibri" w:cs="Courier New"/>
        <w:sz w:val="18"/>
        <w:szCs w:val="20"/>
      </w:rPr>
      <w:t xml:space="preserve"> </w:t>
    </w:r>
    <w:hyperlink r:id="rId2" w:history="1">
      <w:r w:rsidR="00740AD1" w:rsidRPr="00740AD1">
        <w:rPr>
          <w:rStyle w:val="aa"/>
          <w:rFonts w:ascii="Calibri" w:hAnsi="Calibri" w:cs="Courier New"/>
          <w:sz w:val="18"/>
          <w:szCs w:val="20"/>
        </w:rPr>
        <w:t>http</w:t>
      </w:r>
      <w:r w:rsidR="00740AD1" w:rsidRPr="00740AD1">
        <w:rPr>
          <w:rStyle w:val="aa"/>
          <w:rFonts w:ascii="Calibri" w:hAnsi="Calibri" w:cs="Courier New"/>
          <w:sz w:val="18"/>
          <w:szCs w:val="20"/>
          <w:lang w:val="en-US"/>
        </w:rPr>
        <w:t>s</w:t>
      </w:r>
      <w:r w:rsidR="00740AD1" w:rsidRPr="00740AD1">
        <w:rPr>
          <w:rStyle w:val="aa"/>
          <w:rFonts w:ascii="Calibri" w:hAnsi="Calibri" w:cs="Courier New"/>
          <w:sz w:val="18"/>
          <w:szCs w:val="20"/>
        </w:rPr>
        <w:t>://rep.bsatu.by</w:t>
      </w:r>
    </w:hyperlink>
    <w:r w:rsidR="001F5B95" w:rsidRPr="00740AD1">
      <w:rPr>
        <w:rStyle w:val="aa"/>
        <w:rFonts w:ascii="Calibri" w:hAnsi="Calibri" w:cs="Courier New"/>
        <w:sz w:val="18"/>
        <w:szCs w:val="20"/>
        <w:u w:val="none"/>
      </w:rPr>
      <w:t xml:space="preserve"> </w:t>
    </w:r>
    <w:r w:rsidR="000813E3" w:rsidRPr="00740AD1">
      <w:rPr>
        <w:rFonts w:ascii="Calibri" w:hAnsi="Calibri" w:cs="Courier New"/>
        <w:sz w:val="18"/>
        <w:szCs w:val="20"/>
      </w:rPr>
      <w:t>Библиотека в ВК:</w:t>
    </w:r>
    <w:r w:rsidR="001F5B95" w:rsidRPr="00740AD1">
      <w:rPr>
        <w:rFonts w:ascii="Calibri" w:hAnsi="Calibri" w:cs="Courier New"/>
        <w:sz w:val="18"/>
        <w:szCs w:val="20"/>
      </w:rPr>
      <w:t xml:space="preserve"> </w:t>
    </w:r>
    <w:hyperlink r:id="rId3" w:history="1">
      <w:r w:rsidR="001F5B95" w:rsidRPr="00740AD1">
        <w:rPr>
          <w:rStyle w:val="aa"/>
          <w:rFonts w:ascii="Calibri" w:hAnsi="Calibri" w:cs="Courier New"/>
          <w:sz w:val="18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8E6367" w:rsidRDefault="001F5B95" w:rsidP="001F5B95">
    <w:pPr>
      <w:pStyle w:val="a6"/>
      <w:tabs>
        <w:tab w:val="clear" w:pos="4677"/>
        <w:tab w:val="clear" w:pos="9355"/>
      </w:tabs>
      <w:ind w:left="-709" w:right="-711"/>
      <w:rPr>
        <w:rStyle w:val="aa"/>
        <w:rFonts w:ascii="Calibri" w:hAnsi="Calibri" w:cs="Courier New"/>
        <w:sz w:val="18"/>
        <w:szCs w:val="18"/>
      </w:rPr>
    </w:pPr>
    <w:r w:rsidRPr="008E6367">
      <w:rPr>
        <w:rFonts w:ascii="Calibri" w:hAnsi="Calibri" w:cs="Courier New"/>
        <w:sz w:val="18"/>
        <w:szCs w:val="18"/>
      </w:rPr>
      <w:t xml:space="preserve">Сайт библиотеки БГАТУ: </w:t>
    </w:r>
    <w:hyperlink r:id="rId1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Pr="008E6367">
      <w:rPr>
        <w:rFonts w:ascii="Calibri" w:hAnsi="Calibri" w:cs="Courier New"/>
        <w:sz w:val="18"/>
        <w:szCs w:val="18"/>
      </w:rPr>
      <w:t xml:space="preserve"> Репозиторий БГАТУ: </w:t>
    </w:r>
    <w:hyperlink r:id="rId2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Pr="008E636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Pr="008E6367">
      <w:rPr>
        <w:rFonts w:ascii="Calibri" w:hAnsi="Calibri" w:cs="Courier New"/>
        <w:sz w:val="18"/>
        <w:szCs w:val="18"/>
      </w:rPr>
      <w:t xml:space="preserve">Библиотека в ВК: </w:t>
    </w:r>
    <w:hyperlink r:id="rId3" w:history="1">
      <w:r w:rsidRPr="008E636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8C" w:rsidRDefault="0083518C" w:rsidP="008D1313">
      <w:pPr>
        <w:spacing w:after="0"/>
      </w:pPr>
      <w:r>
        <w:separator/>
      </w:r>
    </w:p>
  </w:footnote>
  <w:footnote w:type="continuationSeparator" w:id="0">
    <w:p w:rsidR="0083518C" w:rsidRDefault="0083518C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4840"/>
    <w:multiLevelType w:val="multilevel"/>
    <w:tmpl w:val="E77E82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6145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8C"/>
    <w:rsid w:val="000813E3"/>
    <w:rsid w:val="000D083B"/>
    <w:rsid w:val="000F3F20"/>
    <w:rsid w:val="000F4978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40AD1"/>
    <w:rsid w:val="00762F68"/>
    <w:rsid w:val="007C13D3"/>
    <w:rsid w:val="007F79E7"/>
    <w:rsid w:val="0083518C"/>
    <w:rsid w:val="008376F3"/>
    <w:rsid w:val="00896F51"/>
    <w:rsid w:val="008B28BB"/>
    <w:rsid w:val="008D1313"/>
    <w:rsid w:val="008E6367"/>
    <w:rsid w:val="009F4710"/>
    <w:rsid w:val="00A87365"/>
    <w:rsid w:val="00BE77E5"/>
    <w:rsid w:val="00BF7BD3"/>
    <w:rsid w:val="00CC03BD"/>
    <w:rsid w:val="00D5799D"/>
    <w:rsid w:val="00D67401"/>
    <w:rsid w:val="00EC75A9"/>
    <w:rsid w:val="00F55D0F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4(http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A894D986904E42A54004DB97E161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CCD5E1-8D1D-47D8-83DD-FB4F9E74E609}"/>
      </w:docPartPr>
      <w:docPartBody>
        <w:p w:rsidR="00FE3B00" w:rsidRDefault="00FE3B00">
          <w:pPr>
            <w:pStyle w:val="23A894D986904E42A54004DB97E161EC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87CA43DFC6E840DF9818265AD9AC3C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941C68-091C-4AA7-BEEB-446956BD2F95}"/>
      </w:docPartPr>
      <w:docPartBody>
        <w:p w:rsidR="00FE3B00" w:rsidRDefault="00FE3B00">
          <w:pPr>
            <w:pStyle w:val="87CA43DFC6E840DF9818265AD9AC3C86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00"/>
    <w:rsid w:val="00FE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3A894D986904E42A54004DB97E161EC">
    <w:name w:val="23A894D986904E42A54004DB97E161EC"/>
  </w:style>
  <w:style w:type="paragraph" w:customStyle="1" w:styleId="87CA43DFC6E840DF9818265AD9AC3C86">
    <w:name w:val="87CA43DFC6E840DF9818265AD9AC3C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3A894D986904E42A54004DB97E161EC">
    <w:name w:val="23A894D986904E42A54004DB97E161EC"/>
  </w:style>
  <w:style w:type="paragraph" w:customStyle="1" w:styleId="87CA43DFC6E840DF9818265AD9AC3C86">
    <w:name w:val="87CA43DFC6E840DF9818265AD9AC3C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литературы-шаблон4(https)</Template>
  <TotalTime>91</TotalTime>
  <Pages>8</Pages>
  <Words>2450</Words>
  <Characters>14947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5</cp:revision>
  <dcterms:created xsi:type="dcterms:W3CDTF">2024-03-05T13:24:00Z</dcterms:created>
  <dcterms:modified xsi:type="dcterms:W3CDTF">2024-03-15T11:37:00Z</dcterms:modified>
</cp:coreProperties>
</file>