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E71A41743984D52909EE20902C71290"/>
        </w:placeholder>
        <w:text w:multiLine="1"/>
      </w:sdtPr>
      <w:sdtContent>
        <w:p w:rsidR="000F3F20" w:rsidRPr="00E15262" w:rsidRDefault="001827EC" w:rsidP="000F3F20">
          <w:pPr>
            <w:jc w:val="center"/>
            <w:rPr>
              <w:rStyle w:val="af"/>
            </w:rPr>
          </w:pPr>
          <w:r w:rsidRPr="00E15262">
            <w:rPr>
              <w:rStyle w:val="af"/>
            </w:rPr>
            <w:t>«Писатель стройной высоты». А. Н. Толстой. К 140летию со дня рождения русского писателя и общественного деятеля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35E4F7B63794689AACBFB9E9520F704"/>
        </w:placeholder>
      </w:sdtPr>
      <w:sdtEndPr>
        <w:rPr>
          <w:rStyle w:val="ae"/>
        </w:rPr>
      </w:sdtEndPr>
      <w:sdtContent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Баранов, В. И. Революция и судьба художника. А. Толстой и его путь к социалистическому реализму : [монография] / В. И. Баранов ; [худож. Ю. Боярский]. - 2-е изд., перераб. и доп. - Москва : Советский писатель, 1983. - 456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Воспоминания об А. Н. Толстом : сборник / [сост.: З. А. Никитина, Л. И. Толстая ; худож. Н. Лаврентьев]. - 2-е изд., доп. - Москва : Советский писатель, 1982. - 496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Воспоминания об А. Н. Толстом : сборник / [сост.: З. А. Никитина, Л. И. Толстая]. - Москва : Советский писатель, 1973. - 464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Западов, В. А. Алексей Николаевич Толстой : книга для учащихся / В. А. Западов. - 2-е изд., испр. и доп. - Москва : Просвещение, 1981. - 128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Петелин, В. В. Алексей Толстой / В. В. Петелин. - Москва : Молодая гвардия, 1978. - 384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Поляк, Л. М. Алексей Толстой - художник / Л. М. Поляк ; АН СССР, Институт мировой литературы им. А. М. Горького. - Москва : Наука, 1964. - 462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Смирнова, Г. М. Трилогия А. Н. Толстого "Хождение по мукам" / Г. М. Смирнова ; [оформл. худож. Н. Михайлова]. - 2-е изд., доп. - Ленинград : Художественная литература, 1976. - 96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Аэлита ; Гиперболоид инженера Гарина : романы / А. Н. Толстой ; [худож. Н. Байрачный]. - Минск : Юнацтва, 1987. - 400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Волшебная дуга : повести, рассказы, роман / А. Н. Толстой ; [сост. С. Г. Боровиков ; худож. Г. А. Мазурин]. - Москва : Молодая гвардия, 1983. - 462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Гиперболоид инженера Гарина : [роман] / А. Н. Толстой ; [оформл. А. Скородумова]. - Москва : Художественная литература, 1975. - 272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Детство Никиты / А. Н. Толстой. Семья / Н. Федорова / А. Н. Толстой, Н. Федорова. - Москва : Художественная литература, 1989. - 400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Детство Никиты : повесть / А. Н. Толстой. - Москва : Гослитиздат, 1954. - 110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Золотой ключик, или Приключения Буратино ; Детство Никиты / А. Н. Толстой ; [худож. А. Каневский]. - Москва : Художественная литература, </w:t>
          </w:r>
          <w:r>
            <w:rPr>
              <w:rFonts w:eastAsia="Times New Roman"/>
            </w:rPr>
            <w:lastRenderedPageBreak/>
            <w:t xml:space="preserve">1980. - 270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Избранные произведения. В 2 т. . Т. 1/ А. Н. Толстой ; [подгот. текста, вступ. статья  Н.Т. Панченко]. - Ленинград : Лениздат, 1964. - 699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Избранные сочинения / А. Н. Толстой ; [вступ. ст. и примеч. С. Серова]. - Москва : Художественная литература, 1990. - 720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Петр Первый : роман / А. Н. Толстой ; [вступ. ст. Е. Осетрова ; ил. Д. Шмаринова]. - Москва : Художественная литература, 1981. - 672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Петр Первый : роман / А. Н. Толстой. - Минск : Народная асвета, 1977. - 606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Повести и рассказы / А. Н. Толстой ; [худож. А. Белюкин]. - Москва : Художественная литература, 1985. - 336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Рассказы / А. Н. Толстой. - Минск : БГУ, 1981. - 288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Сказки ; Сказки и рассказы для детей ; Русские народные сказки в обработке А. Н. Толстого / А. Н. Толстой ; [вступ. ст. С. Я. Серова ; ил. и оформл. А. Ю. Коровина]. - Москва : Правда, 1984. - 368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1 : Повести и рассказы ; Чудаки: роман / А. Н. Толстой ; [вступ. ст. В. И. Баранова ; подгот. текста и коммент. И. И. Щербаковой]. - Москва : Художественная литература, 1982. - 598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10 : Публицистика ; Рассказы Ивана Сударева / А. Н. Толстой ; [сост. и коммент. В. И. Баранова ; подгот. текста В. И. Баранова и Е. М. Кирюхиной]. - Москва : Художественная литература, 1986. - 511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2 : Повести и рассказы ; Хромой барин: роман ; Егор Абозов / А. Н. Толстой ; [подгот. текста и коммент. И. В. Кудровой]. - Москва : Художественная литература, 1982. - 607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3: Повести и рассказы: 1917 - 1923 ; Детство Никиты ; Аэлита ; Ибикус / А. Н. Толстой ; [подгот. текста и коммент. А. М. Крюковой]. - Москва : Художественная литература, 1982. - 607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4 : Повести и рассказы ; Гиперболоид инженера Гарина: роман / А. Н. Толстой ; [подгот. текста и коммент. А. А. Александровой]. - Москва : Художественная литература, 1983. - 766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5 : Хождение по мукам: трилогия : Сестры ; Восемнадцатый год / А. Н. Толстой ; [подгот. текста И. И. Щербаковой]. - Москва : Художественная литература, 1983. - 584 c. </w:t>
          </w:r>
        </w:p>
        <w:p w:rsidR="00E15262" w:rsidRDefault="00E15262" w:rsidP="00E15262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Толстой, А. Н. Собрание сочинений. В 10 т. . Т. 6 : Хождение по мукам: трилогия : Хмурое утро / А. Н. Толстой ; [подгот. текста И. И. Щербаковой ; коммент. А. В. Алпатова]. - Москва : Художественная литература, 1984. - 408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7 : Петр Первый: роман / А. Н. Толстой ; [подгот. текста Н. А. Роскиной ; коммент. А. В. Алпатова]. - Москва : Художественная литература, 1984. - 783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8 : Стихотворения и сказки ; Произведения для детей ; Русские народные сказки / А. Н. Толстой ; [подгот. текста и коммент. В. П. Аникина]. - Москва : Художественная литература, 1985. - 479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10 т. . Т. 9 : Драматургия / А. Н. Толстой ; [послесл. В. П. Скобелева ; подгот. текста и коммент. А. А. Макарова]. - Москва : Художественная литература, 1986. - 591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1 / А. Н. Толстой ; [под общ. ред. В. Р. Щербины]. - Москва : Правда, 1972. - 432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2 / А. Н. Толстой. - Москва : Правда, 1972. - 480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3 / А. Н. Толстой. - Москва : Правда, 1972. - 432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4 / А. Н. Толстой. - Москва : Правда, 1972. - 392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5 / А. Н. Толстой. - Москва : Правда, 1972. - 608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6 / А. Н. Толстой. - Москва : Правда, 1972. - 464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7 / А. Н. Толстой ; [под общ. ред. В. Р. Щербины]. - Москва : Правда, 1972. - 344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Собрание сочинений. В 8 т. . Т. 8 / А. Н. Толстой. - Москва : Правда, 1972. - 464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Хождение по мукам : трилогия / А. Н. Толстой ; [вступ. ст. В. Щербины ; ил. худож. Кукрыниксы]. - Москва : Художественная литература, 1972. - 847 c. </w:t>
          </w:r>
        </w:p>
        <w:p w:rsidR="00E15262" w:rsidRDefault="00E15262" w:rsidP="00E1526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Толстой, А. Н. Четыре века / А. Н. Толстой ; [сост. и автор. предисл. С. Г. Боровиков] ; худож. Е. В. Карелина. - Москва : Советская Россия, 1980. - 511 c. </w:t>
          </w:r>
        </w:p>
        <w:p w:rsidR="00427BAD" w:rsidRPr="00E15262" w:rsidRDefault="00E15262" w:rsidP="00E15262">
          <w:pPr>
            <w:pStyle w:val="a"/>
            <w:rPr>
              <w:rStyle w:val="ae"/>
            </w:rPr>
          </w:pPr>
          <w:r>
            <w:rPr>
              <w:rFonts w:eastAsia="Times New Roman"/>
            </w:rPr>
            <w:t>Толстой, А. Н. Эмигранты / А. Н. Толстой ; [послесл. В. И. Баранова ; ил. Ю. С. Гершковича]. - Москва : Правда, 1983. - 304 c.</w:t>
          </w:r>
        </w:p>
      </w:sdtContent>
    </w:sdt>
    <w:p w:rsidR="00E15262" w:rsidRPr="00E15262" w:rsidRDefault="00E15262" w:rsidP="00E15262">
      <w:pPr>
        <w:pStyle w:val="ad"/>
      </w:pPr>
    </w:p>
    <w:sectPr w:rsidR="00E15262" w:rsidRPr="00E15262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EC" w:rsidRDefault="001827EC" w:rsidP="008D1313">
      <w:pPr>
        <w:spacing w:after="0"/>
      </w:pPr>
      <w:r>
        <w:separator/>
      </w:r>
    </w:p>
  </w:endnote>
  <w:endnote w:type="continuationSeparator" w:id="0">
    <w:p w:rsidR="001827EC" w:rsidRDefault="001827E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E15262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r w:rsidRPr="00E15262">
      <w:rPr>
        <w:rFonts w:ascii="Calibri" w:hAnsi="Calibri" w:cs="Courier New"/>
        <w:sz w:val="18"/>
        <w:szCs w:val="18"/>
      </w:rPr>
      <w:t>Сайт библиотеки БГАТУ:</w:t>
    </w:r>
    <w:r w:rsidR="001F5B95" w:rsidRPr="00E15262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E15262" w:rsidRPr="00DB7295">
        <w:rPr>
          <w:rStyle w:val="aa"/>
          <w:rFonts w:ascii="Calibri" w:hAnsi="Calibri" w:cs="Courier New"/>
          <w:sz w:val="18"/>
          <w:szCs w:val="18"/>
        </w:rPr>
        <w:t>http</w:t>
      </w:r>
      <w:r w:rsidR="00E15262" w:rsidRPr="00DB7295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E15262" w:rsidRPr="00DB7295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E15262">
      <w:rPr>
        <w:rFonts w:ascii="Calibri" w:hAnsi="Calibri" w:cs="Courier New"/>
        <w:sz w:val="18"/>
        <w:szCs w:val="18"/>
      </w:rPr>
      <w:t xml:space="preserve"> </w:t>
    </w:r>
    <w:r w:rsidR="00D5799D" w:rsidRPr="00E15262">
      <w:rPr>
        <w:rFonts w:ascii="Calibri" w:hAnsi="Calibri" w:cs="Courier New"/>
        <w:sz w:val="18"/>
        <w:szCs w:val="18"/>
      </w:rPr>
      <w:t>Р</w:t>
    </w:r>
    <w:r w:rsidRPr="00E15262">
      <w:rPr>
        <w:rFonts w:ascii="Calibri" w:hAnsi="Calibri" w:cs="Courier New"/>
        <w:sz w:val="18"/>
        <w:szCs w:val="18"/>
      </w:rPr>
      <w:t>епозиторий БГАТУ:</w:t>
    </w:r>
    <w:r w:rsidR="001F5B95" w:rsidRPr="00E15262">
      <w:rPr>
        <w:rFonts w:ascii="Calibri" w:hAnsi="Calibri" w:cs="Courier New"/>
        <w:sz w:val="18"/>
        <w:szCs w:val="18"/>
      </w:rPr>
      <w:t xml:space="preserve"> </w:t>
    </w:r>
    <w:bookmarkStart w:id="0" w:name="_GoBack"/>
    <w:bookmarkEnd w:id="0"/>
    <w:r w:rsidR="00E15262">
      <w:rPr>
        <w:rFonts w:ascii="Calibri" w:hAnsi="Calibri" w:cs="Courier New"/>
        <w:sz w:val="18"/>
        <w:szCs w:val="18"/>
      </w:rPr>
      <w:fldChar w:fldCharType="begin"/>
    </w:r>
    <w:r w:rsidR="00E15262">
      <w:rPr>
        <w:rFonts w:ascii="Calibri" w:hAnsi="Calibri" w:cs="Courier New"/>
        <w:sz w:val="18"/>
        <w:szCs w:val="18"/>
      </w:rPr>
      <w:instrText xml:space="preserve"> HYPERLINK "</w:instrText>
    </w:r>
    <w:r w:rsidR="00E15262" w:rsidRPr="00E15262">
      <w:rPr>
        <w:rFonts w:ascii="Calibri" w:hAnsi="Calibri" w:cs="Courier New"/>
        <w:sz w:val="18"/>
        <w:szCs w:val="18"/>
      </w:rPr>
      <w:instrText>http</w:instrText>
    </w:r>
    <w:r w:rsidR="00E15262" w:rsidRPr="00E15262">
      <w:rPr>
        <w:rFonts w:ascii="Calibri" w:hAnsi="Calibri" w:cs="Courier New"/>
        <w:sz w:val="18"/>
        <w:szCs w:val="18"/>
        <w:lang w:val="en-US"/>
      </w:rPr>
      <w:instrText>s</w:instrText>
    </w:r>
    <w:r w:rsidR="00E15262" w:rsidRPr="00E15262">
      <w:rPr>
        <w:rFonts w:ascii="Calibri" w:hAnsi="Calibri" w:cs="Courier New"/>
        <w:sz w:val="18"/>
        <w:szCs w:val="18"/>
      </w:rPr>
      <w:instrText>://rep.bsatu.by</w:instrText>
    </w:r>
    <w:r w:rsidR="00E15262">
      <w:rPr>
        <w:rFonts w:ascii="Calibri" w:hAnsi="Calibri" w:cs="Courier New"/>
        <w:sz w:val="18"/>
        <w:szCs w:val="18"/>
      </w:rPr>
      <w:instrText xml:space="preserve">" </w:instrText>
    </w:r>
    <w:r w:rsidR="00E15262">
      <w:rPr>
        <w:rFonts w:ascii="Calibri" w:hAnsi="Calibri" w:cs="Courier New"/>
        <w:sz w:val="18"/>
        <w:szCs w:val="18"/>
      </w:rPr>
      <w:fldChar w:fldCharType="separate"/>
    </w:r>
    <w:r w:rsidR="00E15262" w:rsidRPr="00DB7295">
      <w:rPr>
        <w:rStyle w:val="aa"/>
        <w:rFonts w:ascii="Calibri" w:hAnsi="Calibri" w:cs="Courier New"/>
        <w:sz w:val="18"/>
        <w:szCs w:val="18"/>
      </w:rPr>
      <w:t>http</w:t>
    </w:r>
    <w:r w:rsidR="00E15262" w:rsidRPr="00DB7295">
      <w:rPr>
        <w:rStyle w:val="aa"/>
        <w:rFonts w:ascii="Calibri" w:hAnsi="Calibri" w:cs="Courier New"/>
        <w:sz w:val="18"/>
        <w:szCs w:val="18"/>
        <w:lang w:val="en-US"/>
      </w:rPr>
      <w:t>s</w:t>
    </w:r>
    <w:r w:rsidR="00E15262" w:rsidRPr="00DB7295">
      <w:rPr>
        <w:rStyle w:val="aa"/>
        <w:rFonts w:ascii="Calibri" w:hAnsi="Calibri" w:cs="Courier New"/>
        <w:sz w:val="18"/>
        <w:szCs w:val="18"/>
      </w:rPr>
      <w:t>://rep.bsatu.by</w:t>
    </w:r>
    <w:r w:rsidR="00E15262">
      <w:rPr>
        <w:rFonts w:ascii="Calibri" w:hAnsi="Calibri" w:cs="Courier New"/>
        <w:sz w:val="18"/>
        <w:szCs w:val="18"/>
      </w:rPr>
      <w:fldChar w:fldCharType="end"/>
    </w:r>
    <w:r w:rsidR="001F5B95" w:rsidRPr="00E15262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E15262">
      <w:rPr>
        <w:rFonts w:ascii="Calibri" w:hAnsi="Calibri" w:cs="Courier New"/>
        <w:sz w:val="18"/>
        <w:szCs w:val="18"/>
      </w:rPr>
      <w:t>Библиотека в ВК:</w:t>
    </w:r>
    <w:r w:rsidR="001F5B95" w:rsidRPr="00E15262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1F5B95" w:rsidRPr="00E15262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EC" w:rsidRDefault="001827EC" w:rsidP="008D1313">
      <w:pPr>
        <w:spacing w:after="0"/>
      </w:pPr>
      <w:r>
        <w:separator/>
      </w:r>
    </w:p>
  </w:footnote>
  <w:footnote w:type="continuationSeparator" w:id="0">
    <w:p w:rsidR="001827EC" w:rsidRDefault="001827E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5110"/>
    <w:multiLevelType w:val="multilevel"/>
    <w:tmpl w:val="282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C"/>
    <w:rsid w:val="000813E3"/>
    <w:rsid w:val="000D083B"/>
    <w:rsid w:val="000F3F20"/>
    <w:rsid w:val="001827EC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15262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bibl.bgatu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71A41743984D52909EE20902C71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070A5-5CD2-461F-966B-D65FA0D7313E}"/>
      </w:docPartPr>
      <w:docPartBody>
        <w:p w:rsidR="00000000" w:rsidRDefault="00C76721">
          <w:pPr>
            <w:pStyle w:val="4E71A41743984D52909EE20902C7129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35E4F7B63794689AACBFB9E9520F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B741D-17CE-41AA-8A34-F72E820625F8}"/>
      </w:docPartPr>
      <w:docPartBody>
        <w:p w:rsidR="00000000" w:rsidRDefault="00C76721">
          <w:pPr>
            <w:pStyle w:val="835E4F7B63794689AACBFB9E9520F70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E71A41743984D52909EE20902C71290">
    <w:name w:val="4E71A41743984D52909EE20902C71290"/>
  </w:style>
  <w:style w:type="paragraph" w:customStyle="1" w:styleId="835E4F7B63794689AACBFB9E9520F704">
    <w:name w:val="835E4F7B63794689AACBFB9E9520F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E71A41743984D52909EE20902C71290">
    <w:name w:val="4E71A41743984D52909EE20902C71290"/>
  </w:style>
  <w:style w:type="paragraph" w:customStyle="1" w:styleId="835E4F7B63794689AACBFB9E9520F704">
    <w:name w:val="835E4F7B63794689AACBFB9E9520F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3</Pages>
  <Words>932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2023-03-14T07:33:00Z</dcterms:created>
  <dcterms:modified xsi:type="dcterms:W3CDTF">2023-03-14T07:35:00Z</dcterms:modified>
</cp:coreProperties>
</file>